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F2512" w14:textId="77777777" w:rsidR="00FF63DB" w:rsidRDefault="005F2E55"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color w:val="000000"/>
          <w:sz w:val="24"/>
          <w:szCs w:val="24"/>
          <w:bdr w:val="nil"/>
          <w:lang w:val="lt-LT" w:eastAsia="lt-LT"/>
        </w:rPr>
      </w:pPr>
      <w:r w:rsidRPr="005F2E55">
        <w:rPr>
          <w:rFonts w:ascii="Times New Roman" w:eastAsia="Arial Unicode MS" w:hAnsi="Times New Roman" w:cs="Times New Roman"/>
          <w:b/>
          <w:color w:val="000000"/>
          <w:sz w:val="24"/>
          <w:szCs w:val="24"/>
          <w:bdr w:val="nil"/>
          <w:lang w:val="lt-LT" w:eastAsia="lt-LT"/>
        </w:rPr>
        <w:t xml:space="preserve">VALSTYBĖS IT PASLAUGŲ DEPARTAMENTO SPECIALISTŲ </w:t>
      </w:r>
    </w:p>
    <w:p w14:paraId="55B9828C" w14:textId="1EDD00A9" w:rsidR="005E1500" w:rsidRPr="0081657C" w:rsidRDefault="005F2E55" w:rsidP="00CD5651">
      <w:pPr>
        <w:pBdr>
          <w:top w:val="nil"/>
          <w:left w:val="nil"/>
          <w:bottom w:val="nil"/>
          <w:right w:val="nil"/>
          <w:between w:val="nil"/>
          <w:bar w:val="nil"/>
        </w:pBdr>
        <w:suppressAutoHyphens/>
        <w:spacing w:after="0" w:line="276" w:lineRule="auto"/>
        <w:jc w:val="center"/>
        <w:rPr>
          <w:rFonts w:ascii="Times New Roman" w:eastAsia="Arial Unicode MS" w:hAnsi="Times New Roman" w:cs="Times New Roman"/>
          <w:b/>
          <w:snapToGrid w:val="0"/>
          <w:color w:val="000000"/>
          <w:sz w:val="24"/>
          <w:szCs w:val="24"/>
          <w:bdr w:val="nil"/>
          <w:lang w:val="lt-LT" w:eastAsia="lt-LT"/>
        </w:rPr>
      </w:pPr>
      <w:r w:rsidRPr="005F2E55">
        <w:rPr>
          <w:rFonts w:ascii="Times New Roman" w:eastAsia="Arial Unicode MS" w:hAnsi="Times New Roman" w:cs="Times New Roman"/>
          <w:b/>
          <w:color w:val="000000"/>
          <w:sz w:val="24"/>
          <w:szCs w:val="24"/>
          <w:bdr w:val="nil"/>
          <w:lang w:val="lt-LT" w:eastAsia="lt-LT"/>
        </w:rPr>
        <w:t>MOKYM</w:t>
      </w:r>
      <w:r w:rsidR="00FF63DB">
        <w:rPr>
          <w:rFonts w:ascii="Times New Roman" w:eastAsia="Arial Unicode MS" w:hAnsi="Times New Roman" w:cs="Times New Roman"/>
          <w:b/>
          <w:color w:val="000000"/>
          <w:sz w:val="24"/>
          <w:szCs w:val="24"/>
          <w:bdr w:val="nil"/>
          <w:lang w:val="lt-LT" w:eastAsia="lt-LT"/>
        </w:rPr>
        <w:t>Ų</w:t>
      </w:r>
      <w:r w:rsidRPr="005F2E55">
        <w:rPr>
          <w:rFonts w:ascii="Times New Roman" w:eastAsia="Arial Unicode MS" w:hAnsi="Times New Roman" w:cs="Times New Roman"/>
          <w:b/>
          <w:color w:val="000000"/>
          <w:sz w:val="24"/>
          <w:szCs w:val="24"/>
          <w:bdr w:val="nil"/>
          <w:lang w:val="lt-LT" w:eastAsia="lt-LT"/>
        </w:rPr>
        <w:t xml:space="preserve"> (</w:t>
      </w:r>
      <w:r w:rsidR="00FF63DB">
        <w:rPr>
          <w:rFonts w:ascii="Times New Roman" w:eastAsia="Arial Unicode MS" w:hAnsi="Times New Roman" w:cs="Times New Roman"/>
          <w:b/>
          <w:color w:val="000000"/>
          <w:sz w:val="24"/>
          <w:szCs w:val="24"/>
          <w:bdr w:val="nil"/>
          <w:lang w:val="lt-LT" w:eastAsia="lt-LT"/>
        </w:rPr>
        <w:t>POWER BI</w:t>
      </w:r>
      <w:r w:rsidRPr="005F2E55">
        <w:rPr>
          <w:rFonts w:ascii="Times New Roman" w:eastAsia="Arial Unicode MS" w:hAnsi="Times New Roman" w:cs="Times New Roman"/>
          <w:b/>
          <w:color w:val="000000"/>
          <w:sz w:val="24"/>
          <w:szCs w:val="24"/>
          <w:bdr w:val="nil"/>
          <w:lang w:val="lt-LT" w:eastAsia="lt-LT"/>
        </w:rPr>
        <w:t xml:space="preserve">) </w:t>
      </w:r>
      <w:r w:rsidR="005E1500" w:rsidRPr="0081657C">
        <w:rPr>
          <w:rFonts w:ascii="Times New Roman" w:eastAsia="Arial Unicode MS" w:hAnsi="Times New Roman" w:cs="Times New Roman"/>
          <w:b/>
          <w:color w:val="000000"/>
          <w:sz w:val="24"/>
          <w:szCs w:val="24"/>
          <w:bdr w:val="nil"/>
          <w:lang w:val="lt-LT" w:eastAsia="lt-LT"/>
        </w:rPr>
        <w:t xml:space="preserve">VIEŠOJO </w:t>
      </w:r>
      <w:r w:rsidR="005E1500" w:rsidRPr="0081657C">
        <w:rPr>
          <w:rFonts w:ascii="Times New Roman" w:eastAsia="Arial Unicode MS" w:hAnsi="Times New Roman" w:cs="Times New Roman"/>
          <w:b/>
          <w:snapToGrid w:val="0"/>
          <w:color w:val="000000"/>
          <w:sz w:val="24"/>
          <w:szCs w:val="24"/>
          <w:bdr w:val="nil"/>
          <w:lang w:val="lt-LT" w:eastAsia="lt-LT"/>
        </w:rPr>
        <w:t>PIRKIMO</w:t>
      </w:r>
      <w:r w:rsidR="005E1500" w:rsidRPr="0081657C">
        <w:rPr>
          <w:rFonts w:ascii="Times New Roman" w:eastAsia="Arial Unicode MS" w:hAnsi="Times New Roman" w:cs="Times New Roman"/>
          <w:color w:val="000000"/>
          <w:sz w:val="24"/>
          <w:szCs w:val="24"/>
          <w:bdr w:val="nil"/>
          <w:lang w:val="lt-LT" w:eastAsia="lt-LT"/>
        </w:rPr>
        <w:t>–</w:t>
      </w:r>
      <w:r w:rsidR="005E1500" w:rsidRPr="0081657C">
        <w:rPr>
          <w:rFonts w:ascii="Times New Roman" w:eastAsia="Arial Unicode MS" w:hAnsi="Times New Roman" w:cs="Times New Roman"/>
          <w:b/>
          <w:snapToGrid w:val="0"/>
          <w:color w:val="000000"/>
          <w:sz w:val="24"/>
          <w:szCs w:val="24"/>
          <w:bdr w:val="nil"/>
          <w:lang w:val="lt-LT" w:eastAsia="lt-LT"/>
        </w:rPr>
        <w:t>PARDAVIMO SUTARTIES</w:t>
      </w:r>
    </w:p>
    <w:p w14:paraId="48D20C73" w14:textId="77777777" w:rsidR="005E1500" w:rsidRPr="00B50D6C" w:rsidRDefault="005E1500"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81657C">
        <w:rPr>
          <w:rFonts w:ascii="Times New Roman" w:eastAsia="Arial Unicode MS" w:hAnsi="Times New Roman" w:cs="Times New Roman"/>
          <w:b/>
          <w:bCs/>
          <w:sz w:val="24"/>
          <w:szCs w:val="24"/>
          <w:bdr w:val="nil"/>
          <w:lang w:val="lt-LT" w:eastAsia="lt-LT"/>
        </w:rPr>
        <w:t>SPECIALIOSIOS SĄLYGOS</w:t>
      </w:r>
    </w:p>
    <w:p w14:paraId="20D9C2C9" w14:textId="77777777" w:rsidR="00715292" w:rsidRPr="00B50D6C" w:rsidRDefault="00715292" w:rsidP="00CD5651">
      <w:pPr>
        <w:spacing w:line="276" w:lineRule="auto"/>
        <w:rPr>
          <w:rFonts w:ascii="Times New Roman" w:hAnsi="Times New Roman" w:cs="Times New Roman"/>
          <w:sz w:val="24"/>
          <w:szCs w:val="24"/>
          <w:lang w:val="lt-LT"/>
        </w:rPr>
      </w:pPr>
    </w:p>
    <w:tbl>
      <w:tblPr>
        <w:tblStyle w:val="TableGrid"/>
        <w:tblW w:w="0" w:type="auto"/>
        <w:tblInd w:w="-459" w:type="dxa"/>
        <w:tblLook w:val="04A0" w:firstRow="1" w:lastRow="0" w:firstColumn="1" w:lastColumn="0" w:noHBand="0" w:noVBand="1"/>
      </w:tblPr>
      <w:tblGrid>
        <w:gridCol w:w="2127"/>
        <w:gridCol w:w="7371"/>
      </w:tblGrid>
      <w:tr w:rsidR="00715292" w:rsidRPr="00B50D6C" w14:paraId="10FABF00" w14:textId="77777777" w:rsidTr="00E369F0">
        <w:tc>
          <w:tcPr>
            <w:tcW w:w="2127" w:type="dxa"/>
          </w:tcPr>
          <w:p w14:paraId="5D124FA4" w14:textId="77777777"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Data* </w:t>
            </w:r>
          </w:p>
        </w:tc>
        <w:tc>
          <w:tcPr>
            <w:tcW w:w="7371" w:type="dxa"/>
          </w:tcPr>
          <w:p w14:paraId="2286306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159304BA" w14:textId="77777777" w:rsidTr="00E369F0">
        <w:tc>
          <w:tcPr>
            <w:tcW w:w="2127" w:type="dxa"/>
          </w:tcPr>
          <w:p w14:paraId="7E7E1A98" w14:textId="4E22D731"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Sutarties Nr. </w:t>
            </w:r>
          </w:p>
        </w:tc>
        <w:tc>
          <w:tcPr>
            <w:tcW w:w="7371" w:type="dxa"/>
          </w:tcPr>
          <w:p w14:paraId="46CF30E1" w14:textId="77777777" w:rsidR="00715292" w:rsidRPr="00B50D6C" w:rsidRDefault="00715292" w:rsidP="00CD5651">
            <w:pPr>
              <w:spacing w:line="276" w:lineRule="auto"/>
              <w:rPr>
                <w:rFonts w:ascii="Times New Roman" w:hAnsi="Times New Roman" w:cs="Times New Roman"/>
                <w:sz w:val="24"/>
                <w:szCs w:val="24"/>
                <w:lang w:val="lt-LT"/>
              </w:rPr>
            </w:pPr>
          </w:p>
        </w:tc>
      </w:tr>
      <w:tr w:rsidR="00715292" w:rsidRPr="00B50D6C" w14:paraId="77646D7B" w14:textId="77777777" w:rsidTr="00E369F0">
        <w:tc>
          <w:tcPr>
            <w:tcW w:w="9498" w:type="dxa"/>
            <w:gridSpan w:val="2"/>
          </w:tcPr>
          <w:p w14:paraId="44291701" w14:textId="61BB9EFF" w:rsidR="00715292" w:rsidRPr="00B50D6C" w:rsidRDefault="00715292" w:rsidP="00CD5651">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val="lt-LT" w:eastAsia="lt-LT"/>
              </w:rPr>
            </w:pPr>
            <w:r w:rsidRPr="00B50D6C">
              <w:rPr>
                <w:rFonts w:ascii="Times New Roman" w:eastAsia="Arial Unicode MS" w:hAnsi="Times New Roman" w:cs="Times New Roman"/>
                <w:sz w:val="24"/>
                <w:szCs w:val="24"/>
                <w:bdr w:val="nil"/>
                <w:lang w:val="lt-LT" w:eastAsia="lt-LT"/>
              </w:rPr>
              <w:t xml:space="preserve">Vadovaudamiesi </w:t>
            </w:r>
            <w:r w:rsidRPr="00B50D6C">
              <w:rPr>
                <w:rFonts w:ascii="Times New Roman" w:eastAsia="Times New Roman" w:hAnsi="Times New Roman" w:cs="Times New Roman"/>
                <w:sz w:val="24"/>
                <w:szCs w:val="24"/>
                <w:lang w:val="lt-LT"/>
              </w:rPr>
              <w:t xml:space="preserve">viešosios įstaigos CPO LT, juridinio asmens kodas 302913276, buveinės adresas </w:t>
            </w:r>
            <w:r w:rsidR="00880C01" w:rsidRPr="00B50D6C">
              <w:rPr>
                <w:rFonts w:ascii="Times New Roman" w:eastAsia="Times New Roman" w:hAnsi="Times New Roman" w:cs="Times New Roman"/>
                <w:kern w:val="32"/>
                <w:sz w:val="24"/>
                <w:szCs w:val="24"/>
                <w:lang w:val="lt-LT" w:eastAsia="lt-LT"/>
              </w:rPr>
              <w:t xml:space="preserve">Ukmergės g. 219-1, 07152 </w:t>
            </w:r>
            <w:r w:rsidRPr="00B50D6C">
              <w:rPr>
                <w:rFonts w:ascii="Times New Roman" w:eastAsia="Times New Roman" w:hAnsi="Times New Roman" w:cs="Times New Roman"/>
                <w:sz w:val="24"/>
                <w:szCs w:val="24"/>
                <w:lang w:val="lt-LT"/>
              </w:rPr>
              <w:t xml:space="preserve">Vilnius, viešojo pirkimo </w:t>
            </w:r>
            <w:r w:rsidR="00B1576C">
              <w:rPr>
                <w:rFonts w:ascii="Times New Roman" w:eastAsia="Times New Roman" w:hAnsi="Times New Roman" w:cs="Times New Roman"/>
                <w:sz w:val="24"/>
                <w:szCs w:val="24"/>
                <w:lang w:val="lt-LT"/>
              </w:rPr>
              <w:t xml:space="preserve">organizatoriaus 2023-08-23 </w:t>
            </w:r>
            <w:r w:rsidRPr="00B50D6C">
              <w:rPr>
                <w:rFonts w:ascii="Times New Roman" w:eastAsia="Times New Roman" w:hAnsi="Times New Roman" w:cs="Times New Roman"/>
                <w:sz w:val="24"/>
                <w:szCs w:val="24"/>
                <w:lang w:val="lt-LT"/>
              </w:rPr>
              <w:t xml:space="preserve">sprendimu, kuriuo Tiekėjo pasiūlymas (toliau – </w:t>
            </w:r>
            <w:r w:rsidRPr="00B50D6C">
              <w:rPr>
                <w:rFonts w:ascii="Times New Roman" w:eastAsia="Times New Roman" w:hAnsi="Times New Roman" w:cs="Times New Roman"/>
                <w:b/>
                <w:bCs/>
                <w:sz w:val="24"/>
                <w:szCs w:val="24"/>
                <w:lang w:val="lt-LT"/>
              </w:rPr>
              <w:t>Pasiūlymas</w:t>
            </w:r>
            <w:r w:rsidRPr="00B50D6C">
              <w:rPr>
                <w:rFonts w:ascii="Times New Roman" w:eastAsia="Times New Roman" w:hAnsi="Times New Roman" w:cs="Times New Roman"/>
                <w:sz w:val="24"/>
                <w:szCs w:val="24"/>
                <w:lang w:val="lt-LT"/>
              </w:rPr>
              <w:t>)</w:t>
            </w:r>
            <w:r w:rsidR="00EF4D3B">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pateiktas </w:t>
            </w:r>
            <w:r w:rsidR="00B1576C">
              <w:rPr>
                <w:rFonts w:ascii="Times New Roman" w:eastAsia="Arial Unicode MS" w:hAnsi="Times New Roman" w:cs="Times New Roman"/>
                <w:sz w:val="24"/>
                <w:szCs w:val="24"/>
                <w:bdr w:val="nil"/>
                <w:lang w:val="lt-LT" w:eastAsia="lt-LT"/>
              </w:rPr>
              <w:t>neskelbiamoje apklausoje</w:t>
            </w:r>
            <w:r w:rsidRPr="00B50D6C">
              <w:rPr>
                <w:rFonts w:ascii="Times New Roman" w:eastAsia="Arial Unicode MS" w:hAnsi="Times New Roman" w:cs="Times New Roman"/>
                <w:sz w:val="24"/>
                <w:szCs w:val="24"/>
                <w:bdr w:val="nil"/>
                <w:lang w:val="lt-LT" w:eastAsia="lt-LT"/>
              </w:rPr>
              <w:t xml:space="preserve"> „</w:t>
            </w:r>
            <w:r w:rsidR="00B1576C" w:rsidRPr="00B1576C">
              <w:rPr>
                <w:rFonts w:ascii="Times New Roman" w:eastAsia="Arial Unicode MS" w:hAnsi="Times New Roman" w:cs="Times New Roman"/>
                <w:sz w:val="24"/>
                <w:szCs w:val="24"/>
                <w:bdr w:val="nil"/>
                <w:lang w:eastAsia="lt-LT"/>
              </w:rPr>
              <w:t>Valstybės IT paslaugų departamento specialistų mokymai (Power BI)</w:t>
            </w:r>
            <w:r w:rsidRPr="00B50D6C">
              <w:rPr>
                <w:rFonts w:ascii="Times New Roman" w:eastAsia="Arial Unicode MS" w:hAnsi="Times New Roman" w:cs="Times New Roman"/>
                <w:sz w:val="24"/>
                <w:szCs w:val="24"/>
                <w:bdr w:val="nil"/>
                <w:lang w:val="lt-LT" w:eastAsia="lt-LT"/>
              </w:rPr>
              <w:t xml:space="preserve">“ (pirkimo </w:t>
            </w:r>
            <w:r w:rsidR="00B1576C">
              <w:rPr>
                <w:rFonts w:ascii="Times New Roman" w:eastAsia="Arial Unicode MS" w:hAnsi="Times New Roman" w:cs="Times New Roman"/>
                <w:sz w:val="24"/>
                <w:szCs w:val="24"/>
                <w:bdr w:val="nil"/>
                <w:lang w:val="lt-LT" w:eastAsia="lt-LT"/>
              </w:rPr>
              <w:t xml:space="preserve">CVP IS </w:t>
            </w:r>
            <w:r w:rsidRPr="00B50D6C">
              <w:rPr>
                <w:rFonts w:ascii="Times New Roman" w:eastAsia="Arial Unicode MS" w:hAnsi="Times New Roman" w:cs="Times New Roman"/>
                <w:sz w:val="24"/>
                <w:szCs w:val="24"/>
                <w:bdr w:val="nil"/>
                <w:lang w:val="lt-LT" w:eastAsia="lt-LT"/>
              </w:rPr>
              <w:t xml:space="preserve">numeris – </w:t>
            </w:r>
            <w:r w:rsidR="00B1576C">
              <w:rPr>
                <w:rFonts w:ascii="Times New Roman" w:eastAsia="Arial Unicode MS" w:hAnsi="Times New Roman" w:cs="Times New Roman"/>
                <w:sz w:val="24"/>
                <w:szCs w:val="24"/>
                <w:bdr w:val="nil"/>
                <w:lang w:val="lt-LT" w:eastAsia="lt-LT"/>
              </w:rPr>
              <w:t>684315</w:t>
            </w:r>
            <w:r w:rsidRPr="00B50D6C">
              <w:rPr>
                <w:rFonts w:ascii="Times New Roman" w:eastAsia="Arial Unicode MS" w:hAnsi="Times New Roman" w:cs="Times New Roman"/>
                <w:sz w:val="24"/>
                <w:szCs w:val="24"/>
                <w:bdr w:val="nil"/>
                <w:lang w:val="lt-LT" w:eastAsia="lt-LT"/>
              </w:rPr>
              <w:t xml:space="preserve">) </w:t>
            </w:r>
            <w:r w:rsidRPr="00B50D6C">
              <w:rPr>
                <w:rFonts w:ascii="Times New Roman" w:eastAsia="Times New Roman" w:hAnsi="Times New Roman" w:cs="Times New Roman"/>
                <w:sz w:val="24"/>
                <w:szCs w:val="24"/>
                <w:lang w:val="lt-LT"/>
              </w:rPr>
              <w:t>(toliau – P</w:t>
            </w:r>
            <w:r w:rsidRPr="00B50D6C">
              <w:rPr>
                <w:rFonts w:ascii="Times New Roman" w:eastAsia="Times New Roman" w:hAnsi="Times New Roman" w:cs="Times New Roman"/>
                <w:b/>
                <w:bCs/>
                <w:sz w:val="24"/>
                <w:szCs w:val="24"/>
                <w:lang w:val="lt-LT"/>
              </w:rPr>
              <w:t>irkimas</w:t>
            </w:r>
            <w:r w:rsidRPr="00B50D6C">
              <w:rPr>
                <w:rFonts w:ascii="Times New Roman" w:eastAsia="Times New Roman" w:hAnsi="Times New Roman" w:cs="Times New Roman"/>
                <w:sz w:val="24"/>
                <w:szCs w:val="24"/>
                <w:lang w:val="lt-LT"/>
              </w:rPr>
              <w:t>)</w:t>
            </w:r>
            <w:r w:rsidR="00EF4D3B">
              <w:rPr>
                <w:rFonts w:ascii="Times New Roman" w:eastAsia="Times New Roman" w:hAnsi="Times New Roman" w:cs="Times New Roman"/>
                <w:sz w:val="24"/>
                <w:szCs w:val="24"/>
                <w:lang w:val="lt-LT"/>
              </w:rPr>
              <w:t>,</w:t>
            </w:r>
            <w:r w:rsidRPr="00B50D6C">
              <w:rPr>
                <w:rFonts w:ascii="Times New Roman" w:eastAsia="Times New Roman" w:hAnsi="Times New Roman" w:cs="Times New Roman"/>
                <w:sz w:val="24"/>
                <w:szCs w:val="24"/>
                <w:lang w:val="lt-LT"/>
              </w:rPr>
              <w:t xml:space="preserve"> </w:t>
            </w:r>
            <w:r w:rsidRPr="00B50D6C">
              <w:rPr>
                <w:rFonts w:ascii="Times New Roman" w:eastAsia="Arial Unicode MS" w:hAnsi="Times New Roman" w:cs="Times New Roman"/>
                <w:sz w:val="24"/>
                <w:szCs w:val="24"/>
                <w:bdr w:val="nil"/>
                <w:lang w:val="lt-LT" w:eastAsia="lt-LT"/>
              </w:rPr>
              <w:t xml:space="preserve">buvo pripažintas laimėjusiu, sudarė šią </w:t>
            </w:r>
            <w:r w:rsidRPr="00B50D6C">
              <w:rPr>
                <w:rFonts w:ascii="Times New Roman" w:eastAsia="Times New Roman" w:hAnsi="Times New Roman" w:cs="Times New Roman"/>
                <w:sz w:val="24"/>
                <w:szCs w:val="24"/>
                <w:lang w:val="lt-LT"/>
              </w:rPr>
              <w:t xml:space="preserve">Paslaugų viešojo pirkimo–pardavimo </w:t>
            </w:r>
            <w:r w:rsidRPr="00B50D6C">
              <w:rPr>
                <w:rFonts w:ascii="Times New Roman" w:eastAsia="Arial Unicode MS" w:hAnsi="Times New Roman" w:cs="Times New Roman"/>
                <w:sz w:val="24"/>
                <w:szCs w:val="24"/>
                <w:bdr w:val="nil"/>
                <w:lang w:val="lt-LT" w:eastAsia="lt-LT"/>
              </w:rPr>
              <w:t xml:space="preserve">sutartį (toliau – </w:t>
            </w:r>
            <w:r w:rsidRPr="00B50D6C">
              <w:rPr>
                <w:rFonts w:ascii="Times New Roman" w:eastAsia="Arial Unicode MS" w:hAnsi="Times New Roman" w:cs="Times New Roman"/>
                <w:b/>
                <w:bCs/>
                <w:sz w:val="24"/>
                <w:szCs w:val="24"/>
                <w:bdr w:val="nil"/>
                <w:lang w:val="lt-LT" w:eastAsia="lt-LT"/>
              </w:rPr>
              <w:t>Sutartis</w:t>
            </w:r>
            <w:r w:rsidRPr="00B50D6C">
              <w:rPr>
                <w:rFonts w:ascii="Times New Roman" w:eastAsia="Arial Unicode MS" w:hAnsi="Times New Roman" w:cs="Times New Roman"/>
                <w:sz w:val="24"/>
                <w:szCs w:val="24"/>
                <w:bdr w:val="nil"/>
                <w:lang w:val="lt-LT" w:eastAsia="lt-LT"/>
              </w:rPr>
              <w:t>).</w:t>
            </w:r>
          </w:p>
        </w:tc>
      </w:tr>
    </w:tbl>
    <w:tbl>
      <w:tblPr>
        <w:tblStyle w:val="Lentelstinklelis1"/>
        <w:tblW w:w="5000" w:type="pct"/>
        <w:tblInd w:w="-459" w:type="dxa"/>
        <w:tblLook w:val="01E0" w:firstRow="1" w:lastRow="1" w:firstColumn="1" w:lastColumn="1" w:noHBand="0" w:noVBand="0"/>
      </w:tblPr>
      <w:tblGrid>
        <w:gridCol w:w="3533"/>
        <w:gridCol w:w="5954"/>
      </w:tblGrid>
      <w:tr w:rsidR="00715292" w:rsidRPr="00B50D6C" w14:paraId="55DE7A2C" w14:textId="77777777" w:rsidTr="00E07AAC">
        <w:tc>
          <w:tcPr>
            <w:tcW w:w="5000" w:type="pct"/>
            <w:gridSpan w:val="2"/>
          </w:tcPr>
          <w:p w14:paraId="62C90C01" w14:textId="77777777" w:rsidR="00715292" w:rsidRPr="00B50D6C" w:rsidRDefault="00715292" w:rsidP="00CD5651">
            <w:pPr>
              <w:spacing w:after="0" w:line="276" w:lineRule="auto"/>
              <w:ind w:left="567"/>
              <w:rPr>
                <w:rFonts w:ascii="Times New Roman" w:hAnsi="Times New Roman" w:cs="Times New Roman"/>
                <w:b/>
                <w:sz w:val="24"/>
                <w:szCs w:val="24"/>
                <w:lang w:val="lt-LT"/>
              </w:rPr>
            </w:pPr>
            <w:r w:rsidRPr="00B50D6C">
              <w:rPr>
                <w:rFonts w:ascii="Times New Roman" w:hAnsi="Times New Roman" w:cs="Times New Roman"/>
                <w:b/>
                <w:sz w:val="24"/>
                <w:szCs w:val="24"/>
                <w:lang w:val="lt-LT"/>
              </w:rPr>
              <w:t>UŽSAKOVAS</w:t>
            </w:r>
          </w:p>
        </w:tc>
      </w:tr>
      <w:tr w:rsidR="00121BA3" w:rsidRPr="00B50D6C" w14:paraId="51A6F9B9" w14:textId="77777777" w:rsidTr="00E07AAC">
        <w:tc>
          <w:tcPr>
            <w:tcW w:w="1862" w:type="pct"/>
          </w:tcPr>
          <w:p w14:paraId="5301D4D5"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084EC9F9" w14:textId="5D991DA7" w:rsidR="00121BA3" w:rsidRPr="00B50D6C" w:rsidRDefault="00121BA3" w:rsidP="00121BA3">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Informacinės visuomenės plėtros komitetas</w:t>
            </w:r>
          </w:p>
        </w:tc>
      </w:tr>
      <w:tr w:rsidR="00121BA3" w:rsidRPr="00B50D6C" w14:paraId="60E4871B" w14:textId="77777777" w:rsidTr="00E07AAC">
        <w:tc>
          <w:tcPr>
            <w:tcW w:w="1862" w:type="pct"/>
          </w:tcPr>
          <w:p w14:paraId="0DC704C1"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270E0BB9" w14:textId="56138767" w:rsidR="00121BA3" w:rsidRPr="00B50D6C" w:rsidRDefault="00121BA3" w:rsidP="00121BA3">
            <w:pPr>
              <w:spacing w:after="0" w:line="276" w:lineRule="auto"/>
              <w:rPr>
                <w:rFonts w:ascii="Times New Roman" w:hAnsi="Times New Roman" w:cs="Times New Roman"/>
                <w:sz w:val="24"/>
                <w:szCs w:val="24"/>
                <w:lang w:val="lt-LT"/>
              </w:rPr>
            </w:pPr>
            <w:r>
              <w:rPr>
                <w:rFonts w:ascii="Times New Roman" w:hAnsi="Times New Roman" w:cs="Times New Roman"/>
                <w:sz w:val="24"/>
                <w:szCs w:val="24"/>
                <w:lang w:val="lt-LT"/>
              </w:rPr>
              <w:t>Konstitucijos per. 15-89, Vilnius, LT-09319</w:t>
            </w:r>
          </w:p>
        </w:tc>
      </w:tr>
      <w:tr w:rsidR="00121BA3" w:rsidRPr="00B50D6C" w14:paraId="5B1BB83B" w14:textId="77777777" w:rsidTr="00E07AAC">
        <w:tc>
          <w:tcPr>
            <w:tcW w:w="1862" w:type="pct"/>
          </w:tcPr>
          <w:p w14:paraId="3A1FFAEA"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77E9B041" w14:textId="463E5E4C" w:rsidR="00121BA3" w:rsidRPr="00B50D6C" w:rsidRDefault="00121BA3" w:rsidP="00121BA3">
            <w:pPr>
              <w:spacing w:after="0" w:line="276" w:lineRule="auto"/>
              <w:rPr>
                <w:rFonts w:ascii="Times New Roman" w:hAnsi="Times New Roman" w:cs="Times New Roman"/>
                <w:b/>
                <w:sz w:val="24"/>
                <w:szCs w:val="24"/>
                <w:lang w:val="lt-LT"/>
              </w:rPr>
            </w:pPr>
            <w:r w:rsidRPr="00F323A3">
              <w:rPr>
                <w:rFonts w:ascii="Times New Roman" w:hAnsi="Times New Roman" w:cs="Times New Roman"/>
                <w:bCs/>
                <w:sz w:val="24"/>
                <w:szCs w:val="24"/>
                <w:lang w:val="lt-LT"/>
              </w:rPr>
              <w:t>188772433</w:t>
            </w:r>
          </w:p>
        </w:tc>
      </w:tr>
      <w:tr w:rsidR="00121BA3" w:rsidRPr="00B50D6C" w14:paraId="73C248A5" w14:textId="77777777" w:rsidTr="00E07AAC">
        <w:tc>
          <w:tcPr>
            <w:tcW w:w="1862" w:type="pct"/>
          </w:tcPr>
          <w:p w14:paraId="51778AC5" w14:textId="77777777" w:rsidR="00121BA3" w:rsidRPr="00B50D6C" w:rsidRDefault="00121BA3" w:rsidP="00121BA3">
            <w:pPr>
              <w:spacing w:after="0" w:line="276" w:lineRule="auto"/>
              <w:rPr>
                <w:rFonts w:ascii="Times New Roman" w:hAnsi="Times New Roman" w:cs="Times New Roman"/>
                <w:b/>
                <w:sz w:val="24"/>
                <w:szCs w:val="24"/>
                <w:lang w:val="lt-LT"/>
              </w:rPr>
            </w:pPr>
            <w:r w:rsidRPr="00B50D6C">
              <w:rPr>
                <w:rFonts w:ascii="Times New Roman" w:hAnsi="Times New Roman" w:cs="Times New Roman"/>
                <w:sz w:val="24"/>
                <w:szCs w:val="24"/>
                <w:lang w:val="lt-LT"/>
              </w:rPr>
              <w:t>PVM mokėtojo kodas</w:t>
            </w:r>
          </w:p>
        </w:tc>
        <w:tc>
          <w:tcPr>
            <w:tcW w:w="3138" w:type="pct"/>
          </w:tcPr>
          <w:p w14:paraId="72139183" w14:textId="61B46851" w:rsidR="00121BA3" w:rsidRPr="00B50D6C" w:rsidRDefault="00121BA3" w:rsidP="00121BA3">
            <w:pPr>
              <w:spacing w:after="0" w:line="276" w:lineRule="auto"/>
              <w:rPr>
                <w:rFonts w:ascii="Times New Roman" w:hAnsi="Times New Roman" w:cs="Times New Roman"/>
                <w:b/>
                <w:sz w:val="24"/>
                <w:szCs w:val="24"/>
                <w:lang w:val="lt-LT"/>
              </w:rPr>
            </w:pPr>
            <w:r>
              <w:rPr>
                <w:rFonts w:ascii="Times New Roman" w:hAnsi="Times New Roman" w:cs="Times New Roman"/>
                <w:b/>
                <w:sz w:val="24"/>
                <w:szCs w:val="24"/>
                <w:lang w:val="lt-LT"/>
              </w:rPr>
              <w:t>-</w:t>
            </w:r>
          </w:p>
        </w:tc>
      </w:tr>
      <w:tr w:rsidR="00121BA3" w:rsidRPr="00B50D6C" w14:paraId="3BAFF6C6" w14:textId="77777777" w:rsidTr="00E07AAC">
        <w:tc>
          <w:tcPr>
            <w:tcW w:w="1862" w:type="pct"/>
          </w:tcPr>
          <w:p w14:paraId="7F69DE18"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Atsiskaitomoji sąskaita</w:t>
            </w:r>
          </w:p>
        </w:tc>
        <w:tc>
          <w:tcPr>
            <w:tcW w:w="3138" w:type="pct"/>
          </w:tcPr>
          <w:p w14:paraId="1B7A3E2D" w14:textId="627DE6BB" w:rsidR="00121BA3" w:rsidRPr="00B50D6C" w:rsidRDefault="00121BA3" w:rsidP="00121BA3">
            <w:pPr>
              <w:spacing w:after="0" w:line="276" w:lineRule="auto"/>
              <w:rPr>
                <w:rFonts w:ascii="Times New Roman" w:hAnsi="Times New Roman" w:cs="Times New Roman"/>
                <w:b/>
                <w:sz w:val="24"/>
                <w:szCs w:val="24"/>
                <w:lang w:val="lt-LT"/>
              </w:rPr>
            </w:pPr>
          </w:p>
        </w:tc>
      </w:tr>
      <w:tr w:rsidR="00121BA3" w:rsidRPr="00B50D6C" w14:paraId="72F687E1" w14:textId="77777777" w:rsidTr="00E07AAC">
        <w:trPr>
          <w:trHeight w:val="70"/>
        </w:trPr>
        <w:tc>
          <w:tcPr>
            <w:tcW w:w="1862" w:type="pct"/>
          </w:tcPr>
          <w:p w14:paraId="689AED22"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1A881E13" w14:textId="1C5611B4" w:rsidR="00121BA3" w:rsidRPr="00B50D6C" w:rsidRDefault="00121BA3" w:rsidP="00121BA3">
            <w:pPr>
              <w:shd w:val="clear" w:color="auto" w:fill="FFFFFF" w:themeFill="background1"/>
              <w:tabs>
                <w:tab w:val="left" w:pos="3060"/>
              </w:tabs>
              <w:spacing w:after="0" w:line="276" w:lineRule="auto"/>
              <w:rPr>
                <w:rFonts w:ascii="Times New Roman" w:hAnsi="Times New Roman" w:cs="Times New Roman"/>
                <w:sz w:val="24"/>
                <w:szCs w:val="24"/>
                <w:lang w:val="lt-LT"/>
              </w:rPr>
            </w:pPr>
          </w:p>
        </w:tc>
      </w:tr>
      <w:tr w:rsidR="00121BA3" w:rsidRPr="00B50D6C" w14:paraId="22DD09A3" w14:textId="77777777" w:rsidTr="00E07AAC">
        <w:tc>
          <w:tcPr>
            <w:tcW w:w="1862" w:type="pct"/>
          </w:tcPr>
          <w:p w14:paraId="76C7BFCA"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6815AEBA" w14:textId="2CF1DD77" w:rsidR="00121BA3" w:rsidRPr="00B50D6C" w:rsidRDefault="00121BA3" w:rsidP="00121BA3">
            <w:pPr>
              <w:spacing w:after="0" w:line="276" w:lineRule="auto"/>
              <w:rPr>
                <w:rFonts w:ascii="Times New Roman" w:hAnsi="Times New Roman" w:cs="Times New Roman"/>
                <w:b/>
                <w:sz w:val="24"/>
                <w:szCs w:val="24"/>
                <w:lang w:val="lt-LT"/>
              </w:rPr>
            </w:pPr>
          </w:p>
        </w:tc>
      </w:tr>
      <w:tr w:rsidR="00121BA3" w:rsidRPr="00B50D6C" w14:paraId="6168979E" w14:textId="77777777" w:rsidTr="00E07AAC">
        <w:tc>
          <w:tcPr>
            <w:tcW w:w="1862" w:type="pct"/>
          </w:tcPr>
          <w:p w14:paraId="14C7738E"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42A8D10C" w14:textId="55C9E51D" w:rsidR="00121BA3" w:rsidRPr="00B50D6C" w:rsidRDefault="00121BA3" w:rsidP="00121BA3">
            <w:pPr>
              <w:spacing w:after="0" w:line="276" w:lineRule="auto"/>
              <w:rPr>
                <w:rFonts w:ascii="Times New Roman" w:hAnsi="Times New Roman" w:cs="Times New Roman"/>
                <w:b/>
                <w:sz w:val="24"/>
                <w:szCs w:val="24"/>
                <w:lang w:val="lt-LT"/>
              </w:rPr>
            </w:pPr>
          </w:p>
        </w:tc>
      </w:tr>
      <w:tr w:rsidR="00121BA3" w:rsidRPr="00096D5F" w14:paraId="69D76F8F" w14:textId="77777777" w:rsidTr="00E07AAC">
        <w:tc>
          <w:tcPr>
            <w:tcW w:w="1862" w:type="pct"/>
          </w:tcPr>
          <w:p w14:paraId="048D7593"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41E42E77" w14:textId="4164F6AB" w:rsidR="00121BA3" w:rsidRPr="00B50D6C" w:rsidRDefault="00121BA3" w:rsidP="00121BA3">
            <w:pPr>
              <w:spacing w:after="0" w:line="276" w:lineRule="auto"/>
              <w:rPr>
                <w:rFonts w:ascii="Times New Roman" w:hAnsi="Times New Roman" w:cs="Times New Roman"/>
                <w:sz w:val="24"/>
                <w:szCs w:val="24"/>
                <w:lang w:val="lt-LT"/>
              </w:rPr>
            </w:pPr>
          </w:p>
        </w:tc>
      </w:tr>
      <w:tr w:rsidR="00121BA3" w:rsidRPr="00096D5F" w14:paraId="21EA2157" w14:textId="77777777" w:rsidTr="00E07AAC">
        <w:tc>
          <w:tcPr>
            <w:tcW w:w="1862" w:type="pct"/>
          </w:tcPr>
          <w:p w14:paraId="08DFA31C" w14:textId="77777777" w:rsidR="00121BA3" w:rsidRPr="00B50D6C" w:rsidRDefault="00121BA3" w:rsidP="00121BA3">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06811AB4" w14:textId="3D675CEE" w:rsidR="00121BA3" w:rsidRPr="00B50D6C" w:rsidRDefault="00121BA3" w:rsidP="00121BA3">
            <w:pPr>
              <w:spacing w:after="0" w:line="276" w:lineRule="auto"/>
              <w:rPr>
                <w:rFonts w:ascii="Times New Roman" w:hAnsi="Times New Roman" w:cs="Times New Roman"/>
                <w:sz w:val="24"/>
                <w:szCs w:val="24"/>
                <w:lang w:val="lt-LT"/>
              </w:rPr>
            </w:pPr>
          </w:p>
        </w:tc>
      </w:tr>
      <w:tr w:rsidR="00715292" w:rsidRPr="00B50D6C" w14:paraId="64265592" w14:textId="77777777" w:rsidTr="00E07AAC">
        <w:tc>
          <w:tcPr>
            <w:tcW w:w="5000" w:type="pct"/>
            <w:gridSpan w:val="2"/>
          </w:tcPr>
          <w:p w14:paraId="2E0DD80E" w14:textId="77777777" w:rsidR="00715292" w:rsidRPr="00B50D6C" w:rsidRDefault="00715292" w:rsidP="00CD5651">
            <w:pPr>
              <w:spacing w:after="0" w:line="276" w:lineRule="auto"/>
              <w:rPr>
                <w:rFonts w:ascii="Times New Roman" w:hAnsi="Times New Roman" w:cs="Times New Roman"/>
                <w:b/>
                <w:sz w:val="24"/>
                <w:szCs w:val="24"/>
                <w:lang w:val="lt-LT"/>
              </w:rPr>
            </w:pPr>
            <w:r w:rsidRPr="00B50D6C">
              <w:rPr>
                <w:rFonts w:ascii="Times New Roman" w:hAnsi="Times New Roman" w:cs="Times New Roman"/>
                <w:b/>
                <w:sz w:val="24"/>
                <w:szCs w:val="24"/>
                <w:lang w:val="lt-LT"/>
              </w:rPr>
              <w:t>TIEKĖJAS</w:t>
            </w:r>
          </w:p>
        </w:tc>
      </w:tr>
      <w:tr w:rsidR="005D7AEE" w:rsidRPr="00B50D6C" w14:paraId="5FD83070" w14:textId="77777777" w:rsidTr="00E07AAC">
        <w:tc>
          <w:tcPr>
            <w:tcW w:w="1862" w:type="pct"/>
          </w:tcPr>
          <w:p w14:paraId="2DAD9CA1"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Pavadinimas</w:t>
            </w:r>
          </w:p>
        </w:tc>
        <w:tc>
          <w:tcPr>
            <w:tcW w:w="3138" w:type="pct"/>
          </w:tcPr>
          <w:p w14:paraId="785E971D" w14:textId="45E6414E" w:rsidR="005D7AEE" w:rsidRPr="00B50D6C" w:rsidRDefault="005D7AEE" w:rsidP="005D7AEE">
            <w:pPr>
              <w:spacing w:after="0" w:line="276" w:lineRule="auto"/>
              <w:rPr>
                <w:rFonts w:ascii="Times New Roman" w:hAnsi="Times New Roman" w:cs="Times New Roman"/>
                <w:sz w:val="24"/>
                <w:szCs w:val="24"/>
                <w:lang w:val="lt-LT"/>
              </w:rPr>
            </w:pPr>
            <w:r w:rsidRPr="00F323A3">
              <w:rPr>
                <w:rFonts w:ascii="Times New Roman" w:hAnsi="Times New Roman" w:cs="Times New Roman"/>
                <w:sz w:val="24"/>
                <w:szCs w:val="24"/>
                <w:lang w:val="lt-LT"/>
              </w:rPr>
              <w:t>UAB "DATA MINER"</w:t>
            </w:r>
          </w:p>
        </w:tc>
      </w:tr>
      <w:tr w:rsidR="005D7AEE" w:rsidRPr="00B50D6C" w14:paraId="7BC18742" w14:textId="77777777" w:rsidTr="00E07AAC">
        <w:tc>
          <w:tcPr>
            <w:tcW w:w="1862" w:type="pct"/>
          </w:tcPr>
          <w:p w14:paraId="03C7311A"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Adresas</w:t>
            </w:r>
          </w:p>
        </w:tc>
        <w:tc>
          <w:tcPr>
            <w:tcW w:w="3138" w:type="pct"/>
          </w:tcPr>
          <w:p w14:paraId="0BB361F4" w14:textId="2D641EC9" w:rsidR="005D7AEE" w:rsidRPr="00B50D6C" w:rsidRDefault="005D7AEE" w:rsidP="005D7AEE">
            <w:pPr>
              <w:spacing w:after="0" w:line="276" w:lineRule="auto"/>
              <w:rPr>
                <w:rFonts w:ascii="Times New Roman" w:hAnsi="Times New Roman" w:cs="Times New Roman"/>
                <w:sz w:val="24"/>
                <w:szCs w:val="24"/>
                <w:lang w:val="lt-LT"/>
              </w:rPr>
            </w:pPr>
            <w:r w:rsidRPr="00F323A3">
              <w:rPr>
                <w:rFonts w:ascii="Times New Roman" w:hAnsi="Times New Roman" w:cs="Times New Roman"/>
                <w:sz w:val="24"/>
                <w:szCs w:val="24"/>
                <w:lang w:val="lt-LT"/>
              </w:rPr>
              <w:t>Verkių g. 31B-2, Vilnius, LT-09108</w:t>
            </w:r>
          </w:p>
        </w:tc>
      </w:tr>
      <w:tr w:rsidR="005D7AEE" w:rsidRPr="00B50D6C" w14:paraId="4FFFE1D0" w14:textId="77777777" w:rsidTr="00E07AAC">
        <w:tc>
          <w:tcPr>
            <w:tcW w:w="1862" w:type="pct"/>
          </w:tcPr>
          <w:p w14:paraId="4A6EE2F7"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Juridinio asmens kodas</w:t>
            </w:r>
          </w:p>
        </w:tc>
        <w:tc>
          <w:tcPr>
            <w:tcW w:w="3138" w:type="pct"/>
          </w:tcPr>
          <w:p w14:paraId="1B05FE77" w14:textId="74FDC980" w:rsidR="005D7AEE" w:rsidRPr="00B50D6C" w:rsidRDefault="005D7AEE" w:rsidP="005D7AEE">
            <w:pPr>
              <w:spacing w:after="0" w:line="276" w:lineRule="auto"/>
              <w:rPr>
                <w:rFonts w:ascii="Times New Roman" w:hAnsi="Times New Roman" w:cs="Times New Roman"/>
                <w:sz w:val="24"/>
                <w:szCs w:val="24"/>
                <w:lang w:val="lt-LT"/>
              </w:rPr>
            </w:pPr>
            <w:r w:rsidRPr="00F323A3">
              <w:rPr>
                <w:rFonts w:ascii="Times New Roman" w:hAnsi="Times New Roman" w:cs="Times New Roman"/>
                <w:sz w:val="24"/>
                <w:szCs w:val="24"/>
                <w:lang w:val="lt-LT"/>
              </w:rPr>
              <w:t>302350931</w:t>
            </w:r>
          </w:p>
        </w:tc>
      </w:tr>
      <w:tr w:rsidR="005D7AEE" w:rsidRPr="00B50D6C" w14:paraId="63DC90D7" w14:textId="77777777" w:rsidTr="00E07AAC">
        <w:tc>
          <w:tcPr>
            <w:tcW w:w="1862" w:type="pct"/>
          </w:tcPr>
          <w:p w14:paraId="2686C673"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PVM mokėtojo kodas</w:t>
            </w:r>
          </w:p>
        </w:tc>
        <w:tc>
          <w:tcPr>
            <w:tcW w:w="3138" w:type="pct"/>
          </w:tcPr>
          <w:p w14:paraId="1B77F41C" w14:textId="47283474" w:rsidR="005D7AEE" w:rsidRPr="00B50D6C" w:rsidRDefault="005D7AEE" w:rsidP="005D7AEE">
            <w:pPr>
              <w:spacing w:after="0" w:line="276" w:lineRule="auto"/>
              <w:rPr>
                <w:rFonts w:ascii="Times New Roman" w:hAnsi="Times New Roman" w:cs="Times New Roman"/>
                <w:sz w:val="24"/>
                <w:szCs w:val="24"/>
                <w:lang w:val="lt-LT"/>
              </w:rPr>
            </w:pPr>
            <w:r w:rsidRPr="00F323A3">
              <w:rPr>
                <w:rFonts w:ascii="Times New Roman" w:hAnsi="Times New Roman" w:cs="Times New Roman"/>
                <w:sz w:val="24"/>
                <w:szCs w:val="24"/>
                <w:lang w:val="lt-LT"/>
              </w:rPr>
              <w:t>LT100005065913</w:t>
            </w:r>
          </w:p>
        </w:tc>
      </w:tr>
      <w:tr w:rsidR="005D7AEE" w:rsidRPr="00B50D6C" w14:paraId="0D75AF50" w14:textId="77777777" w:rsidTr="00E07AAC">
        <w:tc>
          <w:tcPr>
            <w:tcW w:w="1862" w:type="pct"/>
          </w:tcPr>
          <w:p w14:paraId="1FAD6A90"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Banko sąskaita</w:t>
            </w:r>
          </w:p>
        </w:tc>
        <w:tc>
          <w:tcPr>
            <w:tcW w:w="3138" w:type="pct"/>
          </w:tcPr>
          <w:p w14:paraId="5ADDE3B6" w14:textId="5957E0A7" w:rsidR="005D7AEE" w:rsidRPr="00B50D6C" w:rsidRDefault="005D7AEE" w:rsidP="005D7AEE">
            <w:pPr>
              <w:spacing w:after="0" w:line="276" w:lineRule="auto"/>
              <w:rPr>
                <w:rFonts w:ascii="Times New Roman" w:hAnsi="Times New Roman" w:cs="Times New Roman"/>
                <w:sz w:val="24"/>
                <w:szCs w:val="24"/>
                <w:lang w:val="lt-LT"/>
              </w:rPr>
            </w:pPr>
          </w:p>
        </w:tc>
      </w:tr>
      <w:tr w:rsidR="005D7AEE" w:rsidRPr="00B50D6C" w14:paraId="0F396870" w14:textId="77777777" w:rsidTr="00E07AAC">
        <w:tc>
          <w:tcPr>
            <w:tcW w:w="1862" w:type="pct"/>
          </w:tcPr>
          <w:p w14:paraId="76D33CA4"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Bankas, banko kodas</w:t>
            </w:r>
          </w:p>
        </w:tc>
        <w:tc>
          <w:tcPr>
            <w:tcW w:w="3138" w:type="pct"/>
          </w:tcPr>
          <w:p w14:paraId="20CA62B4" w14:textId="1B523B0A" w:rsidR="005D7AEE" w:rsidRPr="00B50D6C" w:rsidRDefault="005D7AEE" w:rsidP="005D7AEE">
            <w:pPr>
              <w:spacing w:after="0" w:line="276" w:lineRule="auto"/>
              <w:rPr>
                <w:rFonts w:ascii="Times New Roman" w:hAnsi="Times New Roman" w:cs="Times New Roman"/>
                <w:sz w:val="24"/>
                <w:szCs w:val="24"/>
                <w:lang w:val="lt-LT"/>
              </w:rPr>
            </w:pPr>
          </w:p>
        </w:tc>
      </w:tr>
      <w:tr w:rsidR="005D7AEE" w:rsidRPr="00B50D6C" w14:paraId="782F68C6" w14:textId="77777777" w:rsidTr="00E07AAC">
        <w:tc>
          <w:tcPr>
            <w:tcW w:w="1862" w:type="pct"/>
          </w:tcPr>
          <w:p w14:paraId="28684A62"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Telefonas</w:t>
            </w:r>
          </w:p>
        </w:tc>
        <w:tc>
          <w:tcPr>
            <w:tcW w:w="3138" w:type="pct"/>
          </w:tcPr>
          <w:p w14:paraId="43FA6632" w14:textId="3CAFB657" w:rsidR="005D7AEE" w:rsidRPr="00B50D6C" w:rsidRDefault="005D7AEE" w:rsidP="005D7AEE">
            <w:pPr>
              <w:spacing w:after="0" w:line="276" w:lineRule="auto"/>
              <w:rPr>
                <w:rFonts w:ascii="Times New Roman" w:hAnsi="Times New Roman" w:cs="Times New Roman"/>
                <w:sz w:val="24"/>
                <w:szCs w:val="24"/>
                <w:lang w:val="lt-LT"/>
              </w:rPr>
            </w:pPr>
          </w:p>
        </w:tc>
      </w:tr>
      <w:tr w:rsidR="005D7AEE" w:rsidRPr="00B50D6C" w14:paraId="4FA878FE" w14:textId="77777777" w:rsidTr="00E07AAC">
        <w:tc>
          <w:tcPr>
            <w:tcW w:w="1862" w:type="pct"/>
          </w:tcPr>
          <w:p w14:paraId="4DD36140"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Faksas</w:t>
            </w:r>
          </w:p>
        </w:tc>
        <w:tc>
          <w:tcPr>
            <w:tcW w:w="3138" w:type="pct"/>
          </w:tcPr>
          <w:p w14:paraId="4146AEB0" w14:textId="77777777" w:rsidR="005D7AEE" w:rsidRPr="00B50D6C" w:rsidRDefault="005D7AEE" w:rsidP="005D7AEE">
            <w:pPr>
              <w:spacing w:after="0" w:line="276" w:lineRule="auto"/>
              <w:rPr>
                <w:rFonts w:ascii="Times New Roman" w:hAnsi="Times New Roman" w:cs="Times New Roman"/>
                <w:sz w:val="24"/>
                <w:szCs w:val="24"/>
                <w:lang w:val="lt-LT"/>
              </w:rPr>
            </w:pPr>
          </w:p>
        </w:tc>
      </w:tr>
      <w:tr w:rsidR="005D7AEE" w:rsidRPr="00B50D6C" w14:paraId="067A6B6E" w14:textId="77777777" w:rsidTr="00E07AAC">
        <w:tc>
          <w:tcPr>
            <w:tcW w:w="1862" w:type="pct"/>
          </w:tcPr>
          <w:p w14:paraId="0D368710"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El. paštas</w:t>
            </w:r>
          </w:p>
        </w:tc>
        <w:tc>
          <w:tcPr>
            <w:tcW w:w="3138" w:type="pct"/>
          </w:tcPr>
          <w:p w14:paraId="7FE81BAB" w14:textId="3BF2FAED" w:rsidR="005D7AEE" w:rsidRPr="00B50D6C" w:rsidRDefault="005D7AEE" w:rsidP="005D7AEE">
            <w:pPr>
              <w:spacing w:after="0" w:line="276" w:lineRule="auto"/>
              <w:rPr>
                <w:rFonts w:ascii="Times New Roman" w:hAnsi="Times New Roman" w:cs="Times New Roman"/>
                <w:sz w:val="24"/>
                <w:szCs w:val="24"/>
                <w:lang w:val="lt-LT"/>
              </w:rPr>
            </w:pPr>
          </w:p>
        </w:tc>
      </w:tr>
      <w:tr w:rsidR="005D7AEE" w:rsidRPr="00B50D6C" w14:paraId="05B95F92" w14:textId="77777777" w:rsidTr="00E07AAC">
        <w:tc>
          <w:tcPr>
            <w:tcW w:w="1862" w:type="pct"/>
          </w:tcPr>
          <w:p w14:paraId="21781BA0"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Atstovas</w:t>
            </w:r>
          </w:p>
        </w:tc>
        <w:tc>
          <w:tcPr>
            <w:tcW w:w="3138" w:type="pct"/>
          </w:tcPr>
          <w:p w14:paraId="17C8999A" w14:textId="73912F56" w:rsidR="005D7AEE" w:rsidRPr="00B50D6C" w:rsidRDefault="005D7AEE" w:rsidP="005D7AEE">
            <w:pPr>
              <w:spacing w:after="0" w:line="276" w:lineRule="auto"/>
              <w:rPr>
                <w:rFonts w:ascii="Times New Roman" w:hAnsi="Times New Roman" w:cs="Times New Roman"/>
                <w:sz w:val="24"/>
                <w:szCs w:val="24"/>
                <w:lang w:val="lt-LT"/>
              </w:rPr>
            </w:pPr>
          </w:p>
        </w:tc>
      </w:tr>
      <w:tr w:rsidR="005D7AEE" w:rsidRPr="00B50D6C" w14:paraId="0A89923B" w14:textId="77777777" w:rsidTr="00E07AAC">
        <w:tc>
          <w:tcPr>
            <w:tcW w:w="1862" w:type="pct"/>
          </w:tcPr>
          <w:p w14:paraId="3394277A" w14:textId="77777777" w:rsidR="005D7AEE" w:rsidRPr="00B50D6C" w:rsidRDefault="005D7AEE" w:rsidP="005D7AEE">
            <w:pPr>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Atstovavimo pagrindas</w:t>
            </w:r>
          </w:p>
        </w:tc>
        <w:tc>
          <w:tcPr>
            <w:tcW w:w="3138" w:type="pct"/>
          </w:tcPr>
          <w:p w14:paraId="55BB3914" w14:textId="23D1DCE5" w:rsidR="005D7AEE" w:rsidRPr="00B50D6C" w:rsidRDefault="005D7AEE" w:rsidP="005D7AEE">
            <w:pPr>
              <w:spacing w:after="0" w:line="276" w:lineRule="auto"/>
              <w:rPr>
                <w:rFonts w:ascii="Times New Roman" w:hAnsi="Times New Roman" w:cs="Times New Roman"/>
                <w:sz w:val="24"/>
                <w:szCs w:val="24"/>
                <w:lang w:val="lt-LT"/>
              </w:rPr>
            </w:pPr>
          </w:p>
        </w:tc>
      </w:tr>
    </w:tbl>
    <w:p w14:paraId="0328CC22" w14:textId="4F2BE6ED" w:rsidR="00715292" w:rsidRPr="00B50D6C" w:rsidRDefault="00715292" w:rsidP="00CD5651">
      <w:pPr>
        <w:spacing w:line="276" w:lineRule="auto"/>
        <w:rPr>
          <w:rFonts w:ascii="Times New Roman" w:hAnsi="Times New Roman" w:cs="Times New Roman"/>
          <w:sz w:val="24"/>
          <w:szCs w:val="24"/>
          <w:lang w:val="lt-LT"/>
        </w:rPr>
      </w:pPr>
    </w:p>
    <w:p w14:paraId="4796D7B2" w14:textId="77777777" w:rsidR="00715292" w:rsidRPr="00B50D6C" w:rsidRDefault="00715292" w:rsidP="00CD5651">
      <w:pPr>
        <w:spacing w:after="200" w:line="276" w:lineRule="auto"/>
        <w:rPr>
          <w:rFonts w:ascii="Times New Roman" w:hAnsi="Times New Roman" w:cs="Times New Roman"/>
          <w:sz w:val="24"/>
          <w:szCs w:val="24"/>
          <w:lang w:val="lt-LT"/>
        </w:rPr>
      </w:pPr>
    </w:p>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096D5F" w14:paraId="3ACC1AAD" w14:textId="77777777" w:rsidTr="4E9B90E4">
        <w:tc>
          <w:tcPr>
            <w:tcW w:w="2552" w:type="dxa"/>
          </w:tcPr>
          <w:p w14:paraId="022F5BBB" w14:textId="3780E3FD" w:rsidR="00715292" w:rsidRPr="00B50D6C" w:rsidRDefault="00715292" w:rsidP="00CD5651">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nuostatos punkto Nr./pavadinimas</w:t>
            </w:r>
          </w:p>
        </w:tc>
        <w:tc>
          <w:tcPr>
            <w:tcW w:w="5103" w:type="dxa"/>
            <w:gridSpan w:val="2"/>
          </w:tcPr>
          <w:p w14:paraId="6DDEC629" w14:textId="4F21ED3C" w:rsidR="00715292" w:rsidRPr="00B50D6C" w:rsidRDefault="00715292" w:rsidP="00CD5651">
            <w:pPr>
              <w:spacing w:line="276" w:lineRule="auto"/>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Specialiųjų sutarties sąlygų nuostata</w:t>
            </w:r>
          </w:p>
        </w:tc>
        <w:tc>
          <w:tcPr>
            <w:tcW w:w="1843" w:type="dxa"/>
          </w:tcPr>
          <w:p w14:paraId="1664F9B4" w14:textId="74675D66" w:rsidR="00715292" w:rsidRPr="00B50D6C" w:rsidRDefault="00715292" w:rsidP="00CD5651">
            <w:pPr>
              <w:spacing w:line="276" w:lineRule="auto"/>
              <w:rPr>
                <w:rFonts w:ascii="Times New Roman" w:hAnsi="Times New Roman" w:cs="Times New Roman"/>
                <w:sz w:val="24"/>
                <w:szCs w:val="24"/>
                <w:lang w:val="lt-LT"/>
              </w:rPr>
            </w:pPr>
            <w:r w:rsidRPr="00B50D6C">
              <w:rPr>
                <w:rFonts w:ascii="Times New Roman" w:hAnsi="Times New Roman" w:cs="Times New Roman"/>
                <w:b/>
                <w:bCs/>
                <w:sz w:val="24"/>
                <w:szCs w:val="24"/>
                <w:lang w:val="lt-LT"/>
              </w:rPr>
              <w:t>Nuoroda į Bendrųjų sutarties sąlygų punktą/</w:t>
            </w:r>
            <w:r w:rsidR="001A295F" w:rsidRPr="00B50D6C">
              <w:rPr>
                <w:rFonts w:ascii="Times New Roman" w:hAnsi="Times New Roman" w:cs="Times New Roman"/>
                <w:b/>
                <w:bCs/>
                <w:sz w:val="24"/>
                <w:szCs w:val="24"/>
                <w:lang w:val="lt-LT"/>
              </w:rPr>
              <w:t xml:space="preserve"> </w:t>
            </w:r>
            <w:r w:rsidRPr="00B50D6C">
              <w:rPr>
                <w:rFonts w:ascii="Times New Roman" w:hAnsi="Times New Roman" w:cs="Times New Roman"/>
                <w:b/>
                <w:bCs/>
                <w:sz w:val="24"/>
                <w:szCs w:val="24"/>
                <w:lang w:val="lt-LT"/>
              </w:rPr>
              <w:t>skyrių</w:t>
            </w:r>
          </w:p>
        </w:tc>
      </w:tr>
      <w:tr w:rsidR="00BC13E3" w:rsidRPr="00B50D6C" w14:paraId="11C44BF5" w14:textId="77777777" w:rsidTr="4E9B90E4">
        <w:tc>
          <w:tcPr>
            <w:tcW w:w="9498" w:type="dxa"/>
            <w:gridSpan w:val="4"/>
          </w:tcPr>
          <w:p w14:paraId="4D780E2A" w14:textId="71E6F9A3" w:rsidR="00BC13E3" w:rsidRPr="00B50D6C" w:rsidRDefault="00045E72" w:rsidP="00CD5651">
            <w:pPr>
              <w:pStyle w:val="ListParagraph"/>
              <w:numPr>
                <w:ilvl w:val="0"/>
                <w:numId w:val="10"/>
              </w:numPr>
              <w:spacing w:line="276" w:lineRule="auto"/>
              <w:rPr>
                <w:b/>
                <w:bCs/>
              </w:rPr>
            </w:pPr>
            <w:r w:rsidRPr="00B50D6C">
              <w:rPr>
                <w:b/>
                <w:bCs/>
              </w:rPr>
              <w:t>SUTARTIES DALYKAS</w:t>
            </w:r>
          </w:p>
        </w:tc>
      </w:tr>
      <w:tr w:rsidR="008F05D5" w:rsidRPr="00B50D6C" w14:paraId="410B8384" w14:textId="77777777" w:rsidTr="4E9B90E4">
        <w:tc>
          <w:tcPr>
            <w:tcW w:w="2552" w:type="dxa"/>
          </w:tcPr>
          <w:p w14:paraId="43281FBC" w14:textId="2F497122" w:rsidR="00715292" w:rsidRPr="00B50D6C" w:rsidRDefault="00715292" w:rsidP="00CD5651">
            <w:pPr>
              <w:pStyle w:val="ListParagraph"/>
              <w:numPr>
                <w:ilvl w:val="1"/>
                <w:numId w:val="10"/>
              </w:numPr>
              <w:spacing w:line="276" w:lineRule="auto"/>
              <w:rPr>
                <w:b/>
                <w:bCs/>
              </w:rPr>
            </w:pPr>
            <w:r w:rsidRPr="00B50D6C">
              <w:rPr>
                <w:b/>
                <w:bCs/>
              </w:rPr>
              <w:lastRenderedPageBreak/>
              <w:t xml:space="preserve"> Paslaugų aprašymas</w:t>
            </w:r>
          </w:p>
        </w:tc>
        <w:tc>
          <w:tcPr>
            <w:tcW w:w="5103" w:type="dxa"/>
            <w:gridSpan w:val="2"/>
          </w:tcPr>
          <w:p w14:paraId="540753EC" w14:textId="36560EB6" w:rsidR="007D13B2" w:rsidRPr="0081657C" w:rsidRDefault="14731426" w:rsidP="00CD5651">
            <w:pPr>
              <w:spacing w:after="0" w:line="276" w:lineRule="auto"/>
              <w:jc w:val="both"/>
              <w:rPr>
                <w:rFonts w:ascii="Times New Roman" w:eastAsia="Calibri" w:hAnsi="Times New Roman" w:cs="Times New Roman"/>
                <w:color w:val="000000" w:themeColor="text1"/>
                <w:sz w:val="24"/>
                <w:szCs w:val="24"/>
                <w:lang w:val="lt-LT"/>
              </w:rPr>
            </w:pPr>
            <w:r w:rsidRPr="00B50D6C">
              <w:rPr>
                <w:rFonts w:ascii="Times New Roman" w:eastAsia="Calibri" w:hAnsi="Times New Roman" w:cs="Times New Roman"/>
                <w:sz w:val="24"/>
                <w:szCs w:val="24"/>
                <w:lang w:val="lt-LT"/>
              </w:rPr>
              <w:t>Perkamos Paslaugos:</w:t>
            </w:r>
            <w:r w:rsidRPr="00B50D6C">
              <w:rPr>
                <w:rFonts w:ascii="Times New Roman" w:eastAsia="Calibri" w:hAnsi="Times New Roman" w:cs="Times New Roman"/>
                <w:i/>
                <w:iCs/>
                <w:sz w:val="24"/>
                <w:szCs w:val="24"/>
                <w:lang w:val="lt-LT"/>
              </w:rPr>
              <w:t xml:space="preserve"> </w:t>
            </w:r>
            <w:r w:rsidR="00501502" w:rsidRPr="00501502">
              <w:rPr>
                <w:rFonts w:ascii="Times New Roman" w:eastAsia="Calibri" w:hAnsi="Times New Roman" w:cs="Times New Roman"/>
                <w:color w:val="000000" w:themeColor="text1"/>
                <w:sz w:val="24"/>
                <w:szCs w:val="24"/>
                <w:lang w:val="lt-LT"/>
              </w:rPr>
              <w:t>IVPK Valstybės informacinių technologijų paslaugų departamento specialistų mokymo paslaugos</w:t>
            </w:r>
            <w:r w:rsidR="00F24073">
              <w:rPr>
                <w:rFonts w:ascii="Times New Roman" w:eastAsia="Calibri" w:hAnsi="Times New Roman" w:cs="Times New Roman"/>
                <w:color w:val="000000" w:themeColor="text1"/>
                <w:sz w:val="24"/>
                <w:szCs w:val="24"/>
                <w:lang w:val="lt-LT"/>
              </w:rPr>
              <w:t xml:space="preserve"> </w:t>
            </w:r>
            <w:r w:rsidR="00A4184F">
              <w:rPr>
                <w:rFonts w:ascii="Times New Roman" w:eastAsia="Calibri" w:hAnsi="Times New Roman" w:cs="Times New Roman"/>
                <w:color w:val="000000" w:themeColor="text1"/>
                <w:sz w:val="24"/>
                <w:szCs w:val="24"/>
                <w:lang w:val="lt-LT"/>
              </w:rPr>
              <w:t>– Power BI</w:t>
            </w:r>
            <w:r w:rsidR="00F24073">
              <w:rPr>
                <w:rFonts w:ascii="Times New Roman" w:eastAsia="Calibri" w:hAnsi="Times New Roman" w:cs="Times New Roman"/>
                <w:color w:val="000000" w:themeColor="text1"/>
                <w:sz w:val="24"/>
                <w:szCs w:val="24"/>
                <w:lang w:val="lt-LT"/>
              </w:rPr>
              <w:t>.</w:t>
            </w:r>
            <w:r w:rsidR="00501502" w:rsidRPr="00501502">
              <w:rPr>
                <w:rFonts w:ascii="Times New Roman" w:eastAsia="Calibri" w:hAnsi="Times New Roman" w:cs="Times New Roman"/>
                <w:color w:val="000000" w:themeColor="text1"/>
                <w:sz w:val="24"/>
                <w:szCs w:val="24"/>
                <w:lang w:val="lt-LT"/>
              </w:rPr>
              <w:t xml:space="preserve"> </w:t>
            </w:r>
            <w:r w:rsidR="007D13B2" w:rsidRPr="0081657C">
              <w:rPr>
                <w:rFonts w:ascii="Times New Roman" w:eastAsia="Calibri" w:hAnsi="Times New Roman" w:cs="Times New Roman"/>
                <w:color w:val="000000" w:themeColor="text1"/>
                <w:sz w:val="24"/>
                <w:szCs w:val="24"/>
                <w:lang w:val="lt-LT"/>
              </w:rPr>
              <w:t xml:space="preserve"> </w:t>
            </w:r>
          </w:p>
          <w:p w14:paraId="755654AC" w14:textId="1B096F80" w:rsidR="008F05D5" w:rsidRPr="00B50D6C" w:rsidRDefault="008F05D5" w:rsidP="00CD5651">
            <w:pPr>
              <w:spacing w:after="0" w:line="276" w:lineRule="auto"/>
              <w:jc w:val="both"/>
              <w:rPr>
                <w:rFonts w:ascii="Times New Roman" w:eastAsia="Calibri" w:hAnsi="Times New Roman" w:cs="Times New Roman"/>
                <w:sz w:val="24"/>
                <w:szCs w:val="24"/>
                <w:lang w:val="lt-LT"/>
              </w:rPr>
            </w:pPr>
            <w:r w:rsidRPr="0081657C">
              <w:rPr>
                <w:rFonts w:ascii="Times New Roman" w:eastAsia="Calibri" w:hAnsi="Times New Roman" w:cs="Times New Roman"/>
                <w:sz w:val="24"/>
                <w:szCs w:val="24"/>
                <w:lang w:val="lt-LT"/>
              </w:rPr>
              <w:t>Išsamus P</w:t>
            </w:r>
            <w:r w:rsidR="00715292" w:rsidRPr="0081657C">
              <w:rPr>
                <w:rFonts w:ascii="Times New Roman" w:eastAsia="Calibri" w:hAnsi="Times New Roman" w:cs="Times New Roman"/>
                <w:sz w:val="24"/>
                <w:szCs w:val="24"/>
                <w:lang w:val="lt-LT"/>
              </w:rPr>
              <w:t>aslaugų aprašymas ir kiti reikalavimai</w:t>
            </w:r>
            <w:r w:rsidR="00715292" w:rsidRPr="00B50D6C">
              <w:rPr>
                <w:rFonts w:ascii="Times New Roman" w:eastAsia="Calibri" w:hAnsi="Times New Roman" w:cs="Times New Roman"/>
                <w:sz w:val="24"/>
                <w:szCs w:val="24"/>
                <w:lang w:val="lt-LT"/>
              </w:rPr>
              <w:t xml:space="preserve"> teikiamoms Paslaugoms nustatyti Specialiųjų sutarties sąlygų 1 priede „Techninė specifikacija“ (toliau – Techninė specifikacija) ir 2 priede „Pasiūlymas“</w:t>
            </w:r>
            <w:r w:rsidR="0BE48582" w:rsidRPr="00B50D6C">
              <w:rPr>
                <w:rFonts w:ascii="Times New Roman" w:eastAsia="Calibri" w:hAnsi="Times New Roman" w:cs="Times New Roman"/>
                <w:sz w:val="24"/>
                <w:szCs w:val="24"/>
                <w:lang w:val="lt-LT"/>
              </w:rPr>
              <w:t>.</w:t>
            </w:r>
          </w:p>
        </w:tc>
        <w:tc>
          <w:tcPr>
            <w:tcW w:w="1843" w:type="dxa"/>
          </w:tcPr>
          <w:p w14:paraId="0BFB4179" w14:textId="79A87A65" w:rsidR="00715292" w:rsidRPr="00B50D6C" w:rsidRDefault="008F05D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4.2</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 4.3</w:t>
            </w:r>
            <w:r w:rsidR="00A46BB8">
              <w:rPr>
                <w:rFonts w:ascii="Times New Roman" w:hAnsi="Times New Roman" w:cs="Times New Roman"/>
                <w:sz w:val="24"/>
                <w:szCs w:val="24"/>
                <w:lang w:val="lt-LT"/>
              </w:rPr>
              <w:t>.</w:t>
            </w:r>
          </w:p>
        </w:tc>
      </w:tr>
      <w:tr w:rsidR="008F05D5" w:rsidRPr="00096D5F" w14:paraId="2A5A1452" w14:textId="77777777" w:rsidTr="4E9B90E4">
        <w:tc>
          <w:tcPr>
            <w:tcW w:w="2552" w:type="dxa"/>
          </w:tcPr>
          <w:p w14:paraId="71C14082" w14:textId="33C9EECF" w:rsidR="00715292" w:rsidRPr="00B50D6C" w:rsidRDefault="008F05D5" w:rsidP="00CD5651">
            <w:pPr>
              <w:pStyle w:val="ListParagraph"/>
              <w:numPr>
                <w:ilvl w:val="1"/>
                <w:numId w:val="10"/>
              </w:numPr>
              <w:spacing w:line="276" w:lineRule="auto"/>
              <w:rPr>
                <w:b/>
                <w:bCs/>
              </w:rPr>
            </w:pPr>
            <w:r w:rsidRPr="00B50D6C">
              <w:rPr>
                <w:b/>
                <w:bCs/>
              </w:rPr>
              <w:t xml:space="preserve"> Informacija apie ES finansuojamą projektą</w:t>
            </w:r>
          </w:p>
        </w:tc>
        <w:tc>
          <w:tcPr>
            <w:tcW w:w="5103" w:type="dxa"/>
            <w:gridSpan w:val="2"/>
          </w:tcPr>
          <w:p w14:paraId="26DFAB56" w14:textId="7C803833" w:rsidR="00E41971" w:rsidRPr="00B50D6C" w:rsidRDefault="57CF0181" w:rsidP="00E41971">
            <w:pPr>
              <w:spacing w:after="0" w:line="276" w:lineRule="auto"/>
              <w:jc w:val="both"/>
              <w:rPr>
                <w:rFonts w:ascii="Times New Roman" w:hAnsi="Times New Roman" w:cs="Times New Roman"/>
                <w:i/>
                <w:iCs/>
                <w:sz w:val="24"/>
                <w:szCs w:val="24"/>
                <w:lang w:val="lt-LT"/>
              </w:rPr>
            </w:pPr>
            <w:r w:rsidRPr="00B50D6C">
              <w:rPr>
                <w:rFonts w:ascii="Times New Roman" w:hAnsi="Times New Roman" w:cs="Times New Roman"/>
                <w:sz w:val="24"/>
                <w:szCs w:val="24"/>
                <w:lang w:val="lt-LT"/>
              </w:rPr>
              <w:t>ES lėšomis bendrai finansuojam</w:t>
            </w:r>
            <w:r w:rsidR="0C691F10" w:rsidRPr="00B50D6C">
              <w:rPr>
                <w:rFonts w:ascii="Times New Roman" w:hAnsi="Times New Roman" w:cs="Times New Roman"/>
                <w:sz w:val="24"/>
                <w:szCs w:val="24"/>
                <w:lang w:val="lt-LT"/>
              </w:rPr>
              <w:t>o</w:t>
            </w:r>
            <w:r w:rsidRPr="00B50D6C">
              <w:rPr>
                <w:rFonts w:ascii="Times New Roman" w:hAnsi="Times New Roman" w:cs="Times New Roman"/>
                <w:sz w:val="24"/>
                <w:szCs w:val="24"/>
                <w:lang w:val="lt-LT"/>
              </w:rPr>
              <w:t xml:space="preserve"> projekto</w:t>
            </w:r>
            <w:r w:rsidR="00E41971">
              <w:rPr>
                <w:rFonts w:ascii="Times New Roman" w:hAnsi="Times New Roman" w:cs="Times New Roman"/>
                <w:sz w:val="24"/>
                <w:szCs w:val="24"/>
                <w:lang w:val="lt-LT"/>
              </w:rPr>
              <w:t xml:space="preserve"> </w:t>
            </w:r>
            <w:r w:rsidR="00E41971" w:rsidRPr="00E41971">
              <w:rPr>
                <w:rFonts w:ascii="Times New Roman" w:hAnsi="Times New Roman" w:cs="Times New Roman"/>
                <w:sz w:val="24"/>
                <w:szCs w:val="24"/>
                <w:lang w:val="lt-LT"/>
              </w:rPr>
              <w:t xml:space="preserve">„Valstybės debesijos paslaugų teikimo infrastruktūros sukūrimas“ </w:t>
            </w:r>
            <w:r w:rsidRPr="00B50D6C">
              <w:rPr>
                <w:rFonts w:ascii="Times New Roman" w:hAnsi="Times New Roman" w:cs="Times New Roman"/>
                <w:sz w:val="24"/>
                <w:szCs w:val="24"/>
                <w:lang w:val="lt-LT"/>
              </w:rPr>
              <w:t>Nr.</w:t>
            </w:r>
            <w:r w:rsidR="0C691F10" w:rsidRPr="00B50D6C">
              <w:rPr>
                <w:rFonts w:ascii="Times New Roman" w:hAnsi="Times New Roman" w:cs="Times New Roman"/>
                <w:sz w:val="24"/>
                <w:szCs w:val="24"/>
                <w:lang w:val="lt-LT"/>
              </w:rPr>
              <w:t>:</w:t>
            </w:r>
            <w:r w:rsidR="52C02159" w:rsidRPr="00B50D6C">
              <w:rPr>
                <w:rFonts w:ascii="Times New Roman" w:hAnsi="Times New Roman" w:cs="Times New Roman"/>
                <w:sz w:val="24"/>
                <w:szCs w:val="24"/>
                <w:lang w:val="lt-LT"/>
              </w:rPr>
              <w:t xml:space="preserve"> </w:t>
            </w:r>
            <w:r w:rsidR="00E41971" w:rsidRPr="00E41971">
              <w:rPr>
                <w:rFonts w:ascii="Times New Roman" w:hAnsi="Times New Roman" w:cs="Times New Roman"/>
                <w:sz w:val="24"/>
                <w:szCs w:val="24"/>
                <w:lang w:val="lt-LT"/>
              </w:rPr>
              <w:t xml:space="preserve">J06-CPVA-V-01-0003 </w:t>
            </w:r>
          </w:p>
          <w:p w14:paraId="1DD4A81A" w14:textId="745AA63C" w:rsidR="008F05D5" w:rsidRPr="00B50D6C" w:rsidRDefault="008F05D5" w:rsidP="00CD5651">
            <w:pPr>
              <w:spacing w:after="0" w:line="276" w:lineRule="auto"/>
              <w:jc w:val="both"/>
              <w:rPr>
                <w:rFonts w:ascii="Times New Roman" w:hAnsi="Times New Roman" w:cs="Times New Roman"/>
                <w:i/>
                <w:iCs/>
                <w:sz w:val="24"/>
                <w:szCs w:val="24"/>
                <w:lang w:val="lt-LT"/>
              </w:rPr>
            </w:pPr>
          </w:p>
        </w:tc>
        <w:tc>
          <w:tcPr>
            <w:tcW w:w="1843" w:type="dxa"/>
          </w:tcPr>
          <w:p w14:paraId="02419E14" w14:textId="77777777" w:rsidR="00715292" w:rsidRPr="00B50D6C" w:rsidRDefault="00715292" w:rsidP="00CD5651">
            <w:pPr>
              <w:spacing w:line="276" w:lineRule="auto"/>
              <w:rPr>
                <w:rFonts w:ascii="Times New Roman" w:hAnsi="Times New Roman" w:cs="Times New Roman"/>
                <w:sz w:val="24"/>
                <w:szCs w:val="24"/>
                <w:lang w:val="lt-LT"/>
              </w:rPr>
            </w:pPr>
          </w:p>
        </w:tc>
      </w:tr>
      <w:tr w:rsidR="008F05D5" w:rsidRPr="00B50D6C" w14:paraId="71F64D7A" w14:textId="77777777" w:rsidTr="4E9B90E4">
        <w:tc>
          <w:tcPr>
            <w:tcW w:w="2552" w:type="dxa"/>
          </w:tcPr>
          <w:p w14:paraId="5CCA6A54" w14:textId="4CC80050" w:rsidR="00715292" w:rsidRPr="00B50D6C" w:rsidRDefault="00F3745A" w:rsidP="00CD5651">
            <w:pPr>
              <w:pStyle w:val="ListParagraph"/>
              <w:numPr>
                <w:ilvl w:val="1"/>
                <w:numId w:val="10"/>
              </w:numPr>
              <w:spacing w:line="276" w:lineRule="auto"/>
              <w:rPr>
                <w:b/>
                <w:bCs/>
              </w:rPr>
            </w:pPr>
            <w:r w:rsidRPr="00B50D6C">
              <w:rPr>
                <w:b/>
                <w:bCs/>
              </w:rPr>
              <w:t xml:space="preserve"> </w:t>
            </w:r>
            <w:r w:rsidR="008F05D5" w:rsidRPr="00B50D6C">
              <w:rPr>
                <w:b/>
                <w:bCs/>
              </w:rPr>
              <w:t>Papildom</w:t>
            </w:r>
            <w:r w:rsidR="00BC13E3" w:rsidRPr="00B50D6C">
              <w:rPr>
                <w:b/>
                <w:bCs/>
              </w:rPr>
              <w:t xml:space="preserve">os </w:t>
            </w:r>
            <w:r w:rsidRPr="00B50D6C">
              <w:rPr>
                <w:b/>
                <w:bCs/>
              </w:rPr>
              <w:t>p</w:t>
            </w:r>
            <w:r w:rsidR="008F05D5" w:rsidRPr="00B50D6C">
              <w:rPr>
                <w:b/>
                <w:bCs/>
              </w:rPr>
              <w:t>aslaug</w:t>
            </w:r>
            <w:r w:rsidR="00BC13E3" w:rsidRPr="00B50D6C">
              <w:rPr>
                <w:b/>
                <w:bCs/>
              </w:rPr>
              <w:t>os</w:t>
            </w:r>
            <w:r w:rsidR="008F05D5" w:rsidRPr="00B50D6C">
              <w:rPr>
                <w:b/>
                <w:bCs/>
              </w:rPr>
              <w:t xml:space="preserve"> </w:t>
            </w:r>
          </w:p>
        </w:tc>
        <w:tc>
          <w:tcPr>
            <w:tcW w:w="5103" w:type="dxa"/>
            <w:gridSpan w:val="2"/>
          </w:tcPr>
          <w:p w14:paraId="622271C7" w14:textId="77777777" w:rsidR="00BC13E3" w:rsidRPr="00B50D6C" w:rsidRDefault="00BC13E3" w:rsidP="00CD5651">
            <w:pPr>
              <w:spacing w:after="0"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 xml:space="preserve">Netaikoma </w:t>
            </w:r>
          </w:p>
          <w:p w14:paraId="7AB35A8B" w14:textId="77777777" w:rsidR="00E41971" w:rsidRDefault="00E41971" w:rsidP="00CD5651">
            <w:pPr>
              <w:spacing w:after="0" w:line="276" w:lineRule="auto"/>
              <w:jc w:val="both"/>
              <w:rPr>
                <w:rFonts w:ascii="Times New Roman" w:hAnsi="Times New Roman" w:cs="Times New Roman"/>
                <w:sz w:val="24"/>
                <w:szCs w:val="24"/>
                <w:lang w:val="lt-LT"/>
              </w:rPr>
            </w:pPr>
          </w:p>
          <w:p w14:paraId="5C5DEF82" w14:textId="1E766091" w:rsidR="00BC13E3" w:rsidRPr="00B50D6C" w:rsidRDefault="00BC13E3" w:rsidP="00CD5651">
            <w:pPr>
              <w:spacing w:after="0" w:line="276" w:lineRule="auto"/>
              <w:jc w:val="both"/>
              <w:rPr>
                <w:rFonts w:ascii="Times New Roman" w:hAnsi="Times New Roman" w:cs="Times New Roman"/>
                <w:sz w:val="24"/>
                <w:szCs w:val="24"/>
                <w:lang w:val="lt-LT"/>
              </w:rPr>
            </w:pPr>
          </w:p>
        </w:tc>
        <w:tc>
          <w:tcPr>
            <w:tcW w:w="1843" w:type="dxa"/>
          </w:tcPr>
          <w:p w14:paraId="1ABA23A6" w14:textId="0970444C" w:rsidR="00715292" w:rsidRPr="00B50D6C" w:rsidRDefault="00045E7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w:t>
            </w:r>
            <w:r w:rsidR="00DE67FB" w:rsidRPr="00B50D6C">
              <w:rPr>
                <w:rFonts w:ascii="Times New Roman" w:hAnsi="Times New Roman" w:cs="Times New Roman"/>
                <w:sz w:val="24"/>
                <w:szCs w:val="24"/>
                <w:lang w:val="lt-LT"/>
              </w:rPr>
              <w:t>5</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6.13</w:t>
            </w:r>
            <w:r w:rsidR="00A46BB8">
              <w:rPr>
                <w:rFonts w:ascii="Times New Roman" w:hAnsi="Times New Roman" w:cs="Times New Roman"/>
                <w:sz w:val="24"/>
                <w:szCs w:val="24"/>
                <w:lang w:val="lt-LT"/>
              </w:rPr>
              <w:t>.</w:t>
            </w:r>
          </w:p>
        </w:tc>
      </w:tr>
      <w:tr w:rsidR="00045E72" w:rsidRPr="00B50D6C" w14:paraId="0AA8F10C" w14:textId="77777777" w:rsidTr="4E9B90E4">
        <w:tc>
          <w:tcPr>
            <w:tcW w:w="9498" w:type="dxa"/>
            <w:gridSpan w:val="4"/>
          </w:tcPr>
          <w:p w14:paraId="7401F88B" w14:textId="05AF6924" w:rsidR="00045E72" w:rsidRPr="00B50D6C" w:rsidRDefault="00045E72" w:rsidP="00CD5651">
            <w:pPr>
              <w:spacing w:line="276" w:lineRule="auto"/>
              <w:rPr>
                <w:rFonts w:ascii="Times New Roman" w:hAnsi="Times New Roman" w:cs="Times New Roman"/>
                <w:sz w:val="24"/>
                <w:szCs w:val="24"/>
                <w:lang w:val="lt-LT"/>
              </w:rPr>
            </w:pPr>
            <w:r w:rsidRPr="00B50D6C">
              <w:rPr>
                <w:rFonts w:ascii="Times New Roman" w:eastAsia="Times New Roman" w:hAnsi="Times New Roman" w:cs="Times New Roman"/>
                <w:b/>
                <w:sz w:val="24"/>
                <w:szCs w:val="24"/>
                <w:lang w:val="lt-LT" w:eastAsia="lt-LT"/>
              </w:rPr>
              <w:t>2. PASLAUGŲ SUTEIKIMO TERMINAI</w:t>
            </w:r>
          </w:p>
        </w:tc>
      </w:tr>
      <w:tr w:rsidR="00EB570B" w:rsidRPr="00B50D6C" w14:paraId="0716AD85" w14:textId="77777777" w:rsidTr="4E9B90E4">
        <w:trPr>
          <w:trHeight w:val="418"/>
        </w:trPr>
        <w:tc>
          <w:tcPr>
            <w:tcW w:w="2552" w:type="dxa"/>
          </w:tcPr>
          <w:p w14:paraId="6561ECB0" w14:textId="77777777" w:rsidR="00EB570B" w:rsidRPr="00B50D6C" w:rsidRDefault="00EB570B" w:rsidP="00CD5651">
            <w:pPr>
              <w:pStyle w:val="ListParagraph"/>
              <w:spacing w:line="276" w:lineRule="auto"/>
              <w:ind w:left="0"/>
              <w:jc w:val="both"/>
              <w:rPr>
                <w:rFonts w:eastAsia="Calibri"/>
                <w:b/>
                <w:bCs/>
              </w:rPr>
            </w:pPr>
            <w:r w:rsidRPr="00B50D6C">
              <w:rPr>
                <w:rFonts w:eastAsia="Calibri"/>
                <w:b/>
                <w:bCs/>
              </w:rPr>
              <w:t xml:space="preserve">2.1. Paslaugų suteikimo terminas </w:t>
            </w:r>
          </w:p>
          <w:p w14:paraId="0E341947" w14:textId="77777777" w:rsidR="00EB570B" w:rsidRPr="00B50D6C" w:rsidRDefault="00EB570B" w:rsidP="00CD5651">
            <w:pPr>
              <w:pStyle w:val="ListParagraph"/>
              <w:spacing w:line="276" w:lineRule="auto"/>
              <w:ind w:left="0"/>
              <w:jc w:val="both"/>
              <w:rPr>
                <w:b/>
                <w:bCs/>
              </w:rPr>
            </w:pPr>
          </w:p>
        </w:tc>
        <w:tc>
          <w:tcPr>
            <w:tcW w:w="5103" w:type="dxa"/>
            <w:gridSpan w:val="2"/>
          </w:tcPr>
          <w:p w14:paraId="46709EC8" w14:textId="0CCC5CF3" w:rsidR="00354C34" w:rsidRPr="005D7AEE" w:rsidRDefault="71F4C637" w:rsidP="00354C34">
            <w:pPr>
              <w:tabs>
                <w:tab w:val="left" w:pos="397"/>
                <w:tab w:val="left" w:pos="993"/>
              </w:tabs>
              <w:suppressAutoHyphens/>
              <w:autoSpaceDN w:val="0"/>
              <w:spacing w:after="0" w:line="240" w:lineRule="auto"/>
              <w:contextualSpacing/>
              <w:jc w:val="both"/>
              <w:textAlignment w:val="baseline"/>
              <w:rPr>
                <w:rFonts w:ascii="Times New Roman" w:eastAsia="Times New Roman" w:hAnsi="Times New Roman" w:cs="Times New Roman"/>
                <w:b/>
                <w:bCs/>
                <w:color w:val="000000" w:themeColor="text1"/>
                <w:kern w:val="12"/>
                <w:sz w:val="24"/>
                <w:szCs w:val="24"/>
                <w:lang w:val="lt-LT" w:eastAsia="lt-LT"/>
              </w:rPr>
            </w:pPr>
            <w:r w:rsidRPr="005D7AEE">
              <w:rPr>
                <w:rFonts w:ascii="Times New Roman" w:eastAsia="Arial Unicode MS" w:hAnsi="Times New Roman" w:cs="Times New Roman"/>
                <w:color w:val="000000" w:themeColor="text1"/>
                <w:sz w:val="24"/>
                <w:szCs w:val="24"/>
                <w:bdr w:val="nil"/>
                <w:lang w:val="lt-LT" w:eastAsia="lt-LT"/>
              </w:rPr>
              <w:t xml:space="preserve">Paslaugos pagal Sutartį turi būti </w:t>
            </w:r>
            <w:r w:rsidR="004B2B01" w:rsidRPr="005D7AEE">
              <w:rPr>
                <w:rFonts w:ascii="Times New Roman" w:eastAsia="Arial Unicode MS" w:hAnsi="Times New Roman" w:cs="Times New Roman"/>
                <w:color w:val="000000" w:themeColor="text1"/>
                <w:sz w:val="24"/>
                <w:szCs w:val="24"/>
                <w:bdr w:val="nil"/>
                <w:lang w:val="lt-LT" w:eastAsia="lt-LT"/>
              </w:rPr>
              <w:t>pradėtos teikti nuo Sutarties įsigaliojimo dienos</w:t>
            </w:r>
            <w:r w:rsidR="00E41971" w:rsidRPr="005D7AEE">
              <w:rPr>
                <w:rFonts w:ascii="Times New Roman" w:eastAsia="Arial Unicode MS" w:hAnsi="Times New Roman" w:cs="Times New Roman"/>
                <w:color w:val="000000" w:themeColor="text1"/>
                <w:sz w:val="24"/>
                <w:szCs w:val="24"/>
                <w:bdr w:val="nil"/>
                <w:lang w:val="lt-LT" w:eastAsia="lt-LT"/>
              </w:rPr>
              <w:t xml:space="preserve"> ir</w:t>
            </w:r>
            <w:r w:rsidR="004B2B01" w:rsidRPr="005D7AEE">
              <w:rPr>
                <w:rFonts w:ascii="Times New Roman" w:eastAsia="Arial Unicode MS" w:hAnsi="Times New Roman" w:cs="Times New Roman"/>
                <w:color w:val="000000" w:themeColor="text1"/>
                <w:sz w:val="24"/>
                <w:szCs w:val="24"/>
                <w:bdr w:val="nil"/>
                <w:lang w:val="lt-LT" w:eastAsia="lt-LT"/>
              </w:rPr>
              <w:t xml:space="preserve"> </w:t>
            </w:r>
            <w:r w:rsidRPr="005D7AEE">
              <w:rPr>
                <w:rFonts w:ascii="Times New Roman" w:eastAsia="Arial Unicode MS" w:hAnsi="Times New Roman" w:cs="Times New Roman"/>
                <w:color w:val="000000" w:themeColor="text1"/>
                <w:sz w:val="24"/>
                <w:szCs w:val="24"/>
                <w:bdr w:val="nil"/>
                <w:lang w:val="lt-LT" w:eastAsia="lt-LT"/>
              </w:rPr>
              <w:t>suteiktos</w:t>
            </w:r>
            <w:r w:rsidRPr="005D7AEE">
              <w:rPr>
                <w:rFonts w:ascii="Times New Roman" w:eastAsia="Arial Unicode MS" w:hAnsi="Times New Roman" w:cs="Times New Roman"/>
                <w:b/>
                <w:bCs/>
                <w:color w:val="000000" w:themeColor="text1"/>
                <w:sz w:val="24"/>
                <w:szCs w:val="24"/>
                <w:bdr w:val="nil"/>
                <w:lang w:val="lt-LT" w:eastAsia="lt-LT"/>
              </w:rPr>
              <w:t xml:space="preserve"> </w:t>
            </w:r>
            <w:r w:rsidR="00354C34" w:rsidRPr="005D7AEE">
              <w:rPr>
                <w:rFonts w:ascii="Times New Roman" w:eastAsia="Times New Roman" w:hAnsi="Times New Roman" w:cs="Times New Roman"/>
                <w:b/>
                <w:bCs/>
                <w:color w:val="000000" w:themeColor="text1"/>
                <w:kern w:val="12"/>
                <w:sz w:val="24"/>
                <w:szCs w:val="24"/>
                <w:lang w:val="lt-LT" w:eastAsia="lt-LT"/>
              </w:rPr>
              <w:t xml:space="preserve">per 1 (vieną) mėnesį nuo sutarties įsigaliojimo dienos, </w:t>
            </w:r>
          </w:p>
          <w:p w14:paraId="0F0F5A81" w14:textId="698825E9" w:rsidR="00E2267B" w:rsidRPr="005D7AEE" w:rsidRDefault="71F4C637" w:rsidP="00826D0C">
            <w:pPr>
              <w:spacing w:after="0" w:line="276" w:lineRule="auto"/>
              <w:jc w:val="both"/>
              <w:rPr>
                <w:rFonts w:ascii="Times New Roman" w:hAnsi="Times New Roman" w:cs="Times New Roman"/>
                <w:i/>
                <w:iCs/>
                <w:color w:val="000000" w:themeColor="text1"/>
                <w:sz w:val="24"/>
                <w:szCs w:val="24"/>
                <w:lang w:val="lt-LT"/>
              </w:rPr>
            </w:pPr>
            <w:r w:rsidRPr="005D7AEE">
              <w:rPr>
                <w:rFonts w:ascii="Times New Roman" w:eastAsia="Arial Unicode MS" w:hAnsi="Times New Roman" w:cs="Times New Roman"/>
                <w:color w:val="000000" w:themeColor="text1"/>
                <w:sz w:val="24"/>
                <w:szCs w:val="24"/>
                <w:bdr w:val="nil"/>
                <w:lang w:val="lt-LT" w:eastAsia="lt-LT"/>
              </w:rPr>
              <w:t>laikantis</w:t>
            </w:r>
            <w:r w:rsidRPr="005D7AEE">
              <w:rPr>
                <w:rFonts w:ascii="Times New Roman" w:eastAsia="Calibri" w:hAnsi="Times New Roman" w:cs="Times New Roman"/>
                <w:color w:val="000000" w:themeColor="text1"/>
                <w:sz w:val="24"/>
                <w:szCs w:val="24"/>
                <w:lang w:val="lt-LT"/>
              </w:rPr>
              <w:t xml:space="preserve"> </w:t>
            </w:r>
            <w:r w:rsidRPr="005D7AEE">
              <w:rPr>
                <w:rFonts w:ascii="Times New Roman" w:eastAsia="Arial Unicode MS" w:hAnsi="Times New Roman" w:cs="Times New Roman"/>
                <w:color w:val="000000" w:themeColor="text1"/>
                <w:sz w:val="24"/>
                <w:szCs w:val="24"/>
                <w:bdr w:val="nil"/>
                <w:lang w:val="lt-LT" w:eastAsia="lt-LT"/>
              </w:rPr>
              <w:t xml:space="preserve">Techninėje specifikacijoje nustatytų Paslaugų teikimo terminų. </w:t>
            </w:r>
          </w:p>
          <w:p w14:paraId="7FBA69F1" w14:textId="48820085" w:rsidR="00E2267B" w:rsidRPr="005D7AEE" w:rsidRDefault="00E2267B" w:rsidP="00826D0C">
            <w:pPr>
              <w:spacing w:after="0" w:line="276" w:lineRule="auto"/>
              <w:jc w:val="both"/>
              <w:rPr>
                <w:rFonts w:ascii="Times New Roman" w:eastAsia="Arial Unicode MS" w:hAnsi="Times New Roman" w:cs="Times New Roman"/>
                <w:i/>
                <w:iCs/>
                <w:color w:val="000000" w:themeColor="text1"/>
                <w:sz w:val="24"/>
                <w:szCs w:val="24"/>
                <w:bdr w:val="nil"/>
                <w:lang w:val="lt-LT" w:eastAsia="lt-LT"/>
              </w:rPr>
            </w:pPr>
          </w:p>
        </w:tc>
        <w:tc>
          <w:tcPr>
            <w:tcW w:w="1843" w:type="dxa"/>
          </w:tcPr>
          <w:p w14:paraId="2D7F48C0" w14:textId="0FC3C0AA" w:rsidR="00EB570B" w:rsidRPr="00B50D6C" w:rsidRDefault="000F680D"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4.4.</w:t>
            </w:r>
          </w:p>
        </w:tc>
      </w:tr>
      <w:tr w:rsidR="00152E08" w:rsidRPr="00B50D6C" w14:paraId="57A541AA" w14:textId="77777777" w:rsidTr="4E9B90E4">
        <w:trPr>
          <w:trHeight w:val="418"/>
        </w:trPr>
        <w:tc>
          <w:tcPr>
            <w:tcW w:w="2552" w:type="dxa"/>
          </w:tcPr>
          <w:p w14:paraId="2D657ADE" w14:textId="6DFAB917" w:rsidR="00152E08" w:rsidRPr="00B50D6C" w:rsidRDefault="00152E08" w:rsidP="00152E08">
            <w:pPr>
              <w:pStyle w:val="ListParagraph"/>
              <w:spacing w:line="276" w:lineRule="auto"/>
              <w:ind w:left="0"/>
              <w:jc w:val="both"/>
              <w:rPr>
                <w:rFonts w:eastAsia="Calibri"/>
                <w:b/>
                <w:bCs/>
              </w:rPr>
            </w:pPr>
            <w:r w:rsidRPr="00B50D6C">
              <w:rPr>
                <w:rFonts w:eastAsia="Calibri"/>
                <w:b/>
                <w:bCs/>
              </w:rPr>
              <w:t>2.2. Paslaugų suteikimo terminas, kai Paslaugos teikiamos etapais/ periodais</w:t>
            </w:r>
          </w:p>
        </w:tc>
        <w:tc>
          <w:tcPr>
            <w:tcW w:w="5103" w:type="dxa"/>
            <w:gridSpan w:val="2"/>
          </w:tcPr>
          <w:p w14:paraId="6D229512" w14:textId="77777777" w:rsidR="00152E08" w:rsidRPr="005D7AEE" w:rsidRDefault="00152E08" w:rsidP="00152E08">
            <w:pPr>
              <w:spacing w:after="0" w:line="276" w:lineRule="auto"/>
              <w:jc w:val="both"/>
              <w:rPr>
                <w:rFonts w:ascii="Times New Roman" w:hAnsi="Times New Roman" w:cs="Times New Roman"/>
                <w:color w:val="000000" w:themeColor="text1"/>
                <w:sz w:val="24"/>
                <w:szCs w:val="24"/>
                <w:lang w:val="lt-LT"/>
              </w:rPr>
            </w:pPr>
            <w:r w:rsidRPr="005D7AEE">
              <w:rPr>
                <w:rFonts w:ascii="Times New Roman" w:hAnsi="Times New Roman" w:cs="Times New Roman"/>
                <w:color w:val="000000" w:themeColor="text1"/>
                <w:sz w:val="24"/>
                <w:szCs w:val="24"/>
                <w:lang w:val="lt-LT"/>
              </w:rPr>
              <w:t xml:space="preserve">Netaikoma </w:t>
            </w:r>
          </w:p>
          <w:p w14:paraId="292761A7" w14:textId="164F5A7D" w:rsidR="00152E08" w:rsidRPr="005D7AEE" w:rsidRDefault="00152E08" w:rsidP="00152E08">
            <w:pPr>
              <w:spacing w:after="0" w:line="276" w:lineRule="auto"/>
              <w:jc w:val="both"/>
              <w:rPr>
                <w:rFonts w:ascii="Times New Roman" w:hAnsi="Times New Roman" w:cs="Times New Roman"/>
                <w:i/>
                <w:iCs/>
                <w:color w:val="000000" w:themeColor="text1"/>
                <w:sz w:val="24"/>
                <w:szCs w:val="24"/>
                <w:lang w:val="lt-LT"/>
              </w:rPr>
            </w:pPr>
          </w:p>
        </w:tc>
        <w:tc>
          <w:tcPr>
            <w:tcW w:w="1843" w:type="dxa"/>
          </w:tcPr>
          <w:p w14:paraId="66DA16B0" w14:textId="4FE2E170" w:rsidR="00152E08" w:rsidRPr="00B50D6C" w:rsidRDefault="0082397A" w:rsidP="00152E08">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8.9</w:t>
            </w:r>
            <w:r w:rsidR="00A46BB8">
              <w:rPr>
                <w:rFonts w:ascii="Times New Roman" w:hAnsi="Times New Roman" w:cs="Times New Roman"/>
                <w:sz w:val="24"/>
                <w:szCs w:val="24"/>
                <w:lang w:val="lt-LT"/>
              </w:rPr>
              <w:t>.</w:t>
            </w:r>
          </w:p>
        </w:tc>
      </w:tr>
      <w:tr w:rsidR="00045E72" w:rsidRPr="00B50D6C" w14:paraId="06892488" w14:textId="77777777" w:rsidTr="4E9B90E4">
        <w:tc>
          <w:tcPr>
            <w:tcW w:w="9498" w:type="dxa"/>
            <w:gridSpan w:val="4"/>
          </w:tcPr>
          <w:p w14:paraId="679CD44B" w14:textId="776A7C2C" w:rsidR="00045E72" w:rsidRPr="005D7AEE" w:rsidRDefault="00045E72" w:rsidP="00CD5651">
            <w:pPr>
              <w:spacing w:line="276" w:lineRule="auto"/>
              <w:rPr>
                <w:rFonts w:ascii="Times New Roman" w:hAnsi="Times New Roman" w:cs="Times New Roman"/>
                <w:color w:val="000000" w:themeColor="text1"/>
                <w:sz w:val="24"/>
                <w:szCs w:val="24"/>
                <w:lang w:val="lt-LT"/>
              </w:rPr>
            </w:pPr>
            <w:r w:rsidRPr="005D7AEE">
              <w:rPr>
                <w:rFonts w:ascii="Times New Roman" w:eastAsia="Arial Unicode MS" w:hAnsi="Times New Roman" w:cs="Times New Roman"/>
                <w:b/>
                <w:color w:val="000000" w:themeColor="text1"/>
                <w:sz w:val="24"/>
                <w:szCs w:val="24"/>
                <w:bdr w:val="nil"/>
                <w:lang w:val="lt-LT" w:eastAsia="lt-LT"/>
              </w:rPr>
              <w:t xml:space="preserve">3. </w:t>
            </w:r>
            <w:r w:rsidRPr="005D7AEE">
              <w:rPr>
                <w:rFonts w:ascii="Times New Roman" w:eastAsia="Calibri" w:hAnsi="Times New Roman" w:cs="Times New Roman"/>
                <w:b/>
                <w:bCs/>
                <w:color w:val="000000" w:themeColor="text1"/>
                <w:sz w:val="24"/>
                <w:szCs w:val="24"/>
                <w:lang w:val="lt-LT"/>
              </w:rPr>
              <w:t>SUTARTIES KAINA IR MOKĖJIMO TVARKA</w:t>
            </w:r>
          </w:p>
        </w:tc>
      </w:tr>
      <w:tr w:rsidR="00045E72" w:rsidRPr="00B50D6C" w14:paraId="21EFA8F1" w14:textId="77777777" w:rsidTr="4E9B90E4">
        <w:tc>
          <w:tcPr>
            <w:tcW w:w="2552" w:type="dxa"/>
          </w:tcPr>
          <w:p w14:paraId="24EBD347" w14:textId="12330547" w:rsidR="00045E72" w:rsidRPr="00B50D6C" w:rsidRDefault="00045E72" w:rsidP="00CD5651">
            <w:pPr>
              <w:spacing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Times New Roman" w:hAnsi="Times New Roman" w:cs="Times New Roman"/>
                <w:b/>
                <w:bCs/>
                <w:sz w:val="24"/>
                <w:szCs w:val="24"/>
                <w:lang w:val="lt-LT"/>
              </w:rPr>
              <w:t>3.1</w:t>
            </w:r>
            <w:r w:rsidRPr="00310E65">
              <w:rPr>
                <w:rFonts w:ascii="Times New Roman" w:eastAsia="Times New Roman" w:hAnsi="Times New Roman" w:cs="Times New Roman"/>
                <w:b/>
                <w:bCs/>
                <w:sz w:val="24"/>
                <w:szCs w:val="24"/>
                <w:lang w:val="lt-LT"/>
              </w:rPr>
              <w:t xml:space="preserve">. Sutarčiai taikoma </w:t>
            </w:r>
            <w:r w:rsidRPr="00310E65">
              <w:rPr>
                <w:rFonts w:ascii="Times New Roman" w:eastAsia="Times New Roman" w:hAnsi="Times New Roman" w:cs="Times New Roman"/>
                <w:b/>
                <w:bCs/>
                <w:color w:val="FF0000"/>
                <w:sz w:val="24"/>
                <w:szCs w:val="24"/>
                <w:lang w:val="lt-LT"/>
              </w:rPr>
              <w:t xml:space="preserve"> </w:t>
            </w:r>
            <w:r w:rsidRPr="00310E65">
              <w:rPr>
                <w:rFonts w:ascii="Times New Roman" w:eastAsia="Times New Roman" w:hAnsi="Times New Roman" w:cs="Times New Roman"/>
                <w:b/>
                <w:bCs/>
                <w:sz w:val="24"/>
                <w:szCs w:val="24"/>
                <w:lang w:val="lt-LT"/>
              </w:rPr>
              <w:t>kainodara</w:t>
            </w:r>
          </w:p>
        </w:tc>
        <w:tc>
          <w:tcPr>
            <w:tcW w:w="5103" w:type="dxa"/>
            <w:gridSpan w:val="2"/>
          </w:tcPr>
          <w:p w14:paraId="06151A72" w14:textId="1C442581" w:rsidR="00045E72" w:rsidRPr="00C55DC9" w:rsidRDefault="5796448D" w:rsidP="00DB76D8">
            <w:pPr>
              <w:tabs>
                <w:tab w:val="left" w:pos="567"/>
                <w:tab w:val="left" w:pos="851"/>
                <w:tab w:val="left" w:pos="992"/>
                <w:tab w:val="left" w:pos="1134"/>
              </w:tabs>
              <w:spacing w:after="384"/>
              <w:jc w:val="both"/>
              <w:textAlignment w:val="center"/>
              <w:rPr>
                <w:rFonts w:ascii="Times New Roman" w:eastAsia="Arial" w:hAnsi="Times New Roman" w:cs="Times New Roman"/>
                <w:color w:val="000000"/>
                <w:sz w:val="20"/>
                <w:szCs w:val="20"/>
                <w:lang w:val="lt-LT" w:eastAsia="lt-LT"/>
              </w:rPr>
            </w:pPr>
            <w:r w:rsidRPr="4E9B90E4">
              <w:rPr>
                <w:rFonts w:ascii="Times New Roman" w:eastAsia="Times New Roman" w:hAnsi="Times New Roman" w:cs="Times New Roman"/>
                <w:sz w:val="24"/>
                <w:szCs w:val="24"/>
                <w:lang w:val="lt-LT" w:eastAsia="lt-LT"/>
              </w:rPr>
              <w:t>Fiksuoto</w:t>
            </w:r>
            <w:r w:rsidR="00D62D9C">
              <w:rPr>
                <w:rFonts w:ascii="Times New Roman" w:eastAsia="Times New Roman" w:hAnsi="Times New Roman" w:cs="Times New Roman"/>
                <w:sz w:val="24"/>
                <w:szCs w:val="24"/>
                <w:lang w:val="lt-LT" w:eastAsia="lt-LT"/>
              </w:rPr>
              <w:t>s kainos</w:t>
            </w:r>
          </w:p>
        </w:tc>
        <w:tc>
          <w:tcPr>
            <w:tcW w:w="1843" w:type="dxa"/>
          </w:tcPr>
          <w:p w14:paraId="72A43E1C" w14:textId="006C6A25" w:rsidR="00045E72" w:rsidRPr="00B50D6C" w:rsidRDefault="00045E72"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A46BB8">
              <w:rPr>
                <w:rFonts w:ascii="Times New Roman" w:hAnsi="Times New Roman" w:cs="Times New Roman"/>
                <w:sz w:val="24"/>
                <w:szCs w:val="24"/>
                <w:lang w:val="lt-LT"/>
              </w:rPr>
              <w:t>.</w:t>
            </w:r>
          </w:p>
        </w:tc>
      </w:tr>
      <w:tr w:rsidR="00045E72" w:rsidRPr="00B50D6C" w14:paraId="357BB587" w14:textId="77777777" w:rsidTr="4E9B90E4">
        <w:tc>
          <w:tcPr>
            <w:tcW w:w="2552" w:type="dxa"/>
          </w:tcPr>
          <w:p w14:paraId="32178E44" w14:textId="7D8E02C7" w:rsidR="00045E72" w:rsidRPr="00B50D6C" w:rsidRDefault="00764E2A" w:rsidP="00CD5651">
            <w:pPr>
              <w:spacing w:line="276" w:lineRule="auto"/>
              <w:rPr>
                <w:rFonts w:ascii="Times New Roman" w:eastAsia="Arial Unicode MS" w:hAnsi="Times New Roman" w:cs="Times New Roman"/>
                <w:b/>
                <w:bCs/>
                <w:color w:val="000000"/>
                <w:sz w:val="24"/>
                <w:szCs w:val="24"/>
                <w:bdr w:val="nil"/>
                <w:lang w:val="lt-LT" w:eastAsia="lt-LT"/>
              </w:rPr>
            </w:pPr>
            <w:r w:rsidRPr="00ED392E">
              <w:rPr>
                <w:rFonts w:ascii="Times New Roman" w:hAnsi="Times New Roman" w:cs="Times New Roman"/>
                <w:b/>
                <w:bCs/>
                <w:color w:val="000000"/>
                <w:sz w:val="24"/>
                <w:szCs w:val="24"/>
                <w:bdr w:val="nil"/>
                <w:lang w:val="lt-LT"/>
              </w:rPr>
              <w:t>3.2. Pradinės Sutarties vertė</w:t>
            </w:r>
          </w:p>
        </w:tc>
        <w:tc>
          <w:tcPr>
            <w:tcW w:w="5103" w:type="dxa"/>
            <w:gridSpan w:val="2"/>
          </w:tcPr>
          <w:p w14:paraId="49887EF5" w14:textId="5DCDB28B" w:rsidR="00466A6D" w:rsidRPr="00466A6D" w:rsidRDefault="00466A6D" w:rsidP="00466A6D">
            <w:pPr>
              <w:spacing w:line="276" w:lineRule="auto"/>
              <w:jc w:val="both"/>
              <w:rPr>
                <w:rFonts w:ascii="Times New Roman" w:eastAsia="Times New Roman" w:hAnsi="Times New Roman" w:cs="Times New Roman"/>
                <w:color w:val="000000"/>
                <w:sz w:val="24"/>
                <w:szCs w:val="24"/>
                <w:bdr w:val="nil"/>
                <w:lang w:val="lt-LT" w:eastAsia="lt-LT"/>
              </w:rPr>
            </w:pPr>
            <w:r w:rsidRPr="00466A6D">
              <w:rPr>
                <w:rFonts w:ascii="Times New Roman" w:eastAsia="Times New Roman" w:hAnsi="Times New Roman" w:cs="Times New Roman"/>
                <w:color w:val="000000"/>
                <w:sz w:val="24"/>
                <w:szCs w:val="24"/>
                <w:bdr w:val="nil"/>
                <w:lang w:val="lt-LT" w:eastAsia="lt-LT"/>
              </w:rPr>
              <w:t xml:space="preserve">Pradinės Sutarties vertė yra </w:t>
            </w:r>
            <w:r w:rsidR="00B1576C" w:rsidRPr="00C20D63">
              <w:rPr>
                <w:rFonts w:ascii="Times New Roman" w:eastAsia="Times New Roman" w:hAnsi="Times New Roman" w:cs="Times New Roman"/>
                <w:b/>
                <w:bCs/>
                <w:color w:val="000000"/>
                <w:sz w:val="24"/>
                <w:szCs w:val="24"/>
                <w:bdr w:val="nil"/>
                <w:lang w:val="lt-LT" w:eastAsia="lt-LT"/>
              </w:rPr>
              <w:t>5200,00</w:t>
            </w:r>
            <w:r w:rsidRPr="00C20D63">
              <w:rPr>
                <w:rFonts w:ascii="Times New Roman" w:eastAsia="Times New Roman" w:hAnsi="Times New Roman" w:cs="Times New Roman"/>
                <w:b/>
                <w:bCs/>
                <w:color w:val="000000"/>
                <w:sz w:val="24"/>
                <w:szCs w:val="24"/>
                <w:bdr w:val="nil"/>
                <w:lang w:val="lt-LT" w:eastAsia="lt-LT"/>
              </w:rPr>
              <w:t xml:space="preserve"> Eur</w:t>
            </w:r>
            <w:r w:rsidRPr="00466A6D">
              <w:rPr>
                <w:rFonts w:ascii="Times New Roman" w:eastAsia="Times New Roman" w:hAnsi="Times New Roman" w:cs="Times New Roman"/>
                <w:color w:val="000000"/>
                <w:sz w:val="24"/>
                <w:szCs w:val="24"/>
                <w:bdr w:val="nil"/>
                <w:lang w:val="lt-LT" w:eastAsia="lt-LT"/>
              </w:rPr>
              <w:t xml:space="preserve"> </w:t>
            </w:r>
            <w:r w:rsidR="00B1576C">
              <w:rPr>
                <w:rFonts w:ascii="Times New Roman" w:eastAsia="Times New Roman" w:hAnsi="Times New Roman" w:cs="Times New Roman"/>
                <w:color w:val="000000"/>
                <w:sz w:val="24"/>
                <w:szCs w:val="24"/>
                <w:bdr w:val="nil"/>
                <w:lang w:val="lt-LT" w:eastAsia="lt-LT"/>
              </w:rPr>
              <w:t>(penki tūkstančiai du šimtai eurų</w:t>
            </w:r>
            <w:r w:rsidR="001F5B22">
              <w:rPr>
                <w:rFonts w:ascii="Times New Roman" w:eastAsia="Times New Roman" w:hAnsi="Times New Roman" w:cs="Times New Roman"/>
                <w:color w:val="000000"/>
                <w:sz w:val="24"/>
                <w:szCs w:val="24"/>
                <w:bdr w:val="nil"/>
                <w:lang w:val="lt-LT" w:eastAsia="lt-LT"/>
              </w:rPr>
              <w:t>,</w:t>
            </w:r>
            <w:r w:rsidR="00B1576C">
              <w:rPr>
                <w:rFonts w:ascii="Times New Roman" w:eastAsia="Times New Roman" w:hAnsi="Times New Roman" w:cs="Times New Roman"/>
                <w:color w:val="000000"/>
                <w:sz w:val="24"/>
                <w:szCs w:val="24"/>
                <w:bdr w:val="nil"/>
                <w:lang w:val="lt-LT" w:eastAsia="lt-LT"/>
              </w:rPr>
              <w:t xml:space="preserve"> nulis centų)</w:t>
            </w:r>
            <w:r w:rsidRPr="00466A6D">
              <w:rPr>
                <w:rFonts w:ascii="Times New Roman" w:eastAsia="Times New Roman" w:hAnsi="Times New Roman" w:cs="Times New Roman"/>
                <w:color w:val="000000"/>
                <w:sz w:val="24"/>
                <w:szCs w:val="24"/>
                <w:bdr w:val="nil"/>
                <w:lang w:val="lt-LT" w:eastAsia="lt-LT"/>
              </w:rPr>
              <w:t xml:space="preserve">, be pridėtinės vertės mokesčio (toliau – PVM). </w:t>
            </w:r>
          </w:p>
          <w:p w14:paraId="4CB99ED1" w14:textId="17AEC24E" w:rsidR="00045E72" w:rsidRPr="00B50D6C" w:rsidRDefault="00466A6D" w:rsidP="00CD5651">
            <w:pPr>
              <w:spacing w:line="276" w:lineRule="auto"/>
              <w:jc w:val="both"/>
              <w:rPr>
                <w:rFonts w:ascii="Times New Roman" w:hAnsi="Times New Roman" w:cs="Times New Roman"/>
                <w:sz w:val="24"/>
                <w:szCs w:val="24"/>
                <w:lang w:val="lt-LT"/>
              </w:rPr>
            </w:pPr>
            <w:r w:rsidRPr="00466A6D">
              <w:rPr>
                <w:rFonts w:ascii="Times New Roman" w:eastAsia="Times New Roman" w:hAnsi="Times New Roman" w:cs="Times New Roman"/>
                <w:color w:val="000000"/>
                <w:sz w:val="24"/>
                <w:szCs w:val="24"/>
                <w:bdr w:val="nil"/>
                <w:lang w:val="lt-LT" w:eastAsia="lt-LT"/>
              </w:rPr>
              <w:t>Šioje Sutartyje Pradinės Sutarties vertė yra lygi laimėjusio tiekėjo pasiūlymo kainai be PVM, nurodytai už visą Sutartyje nurodytą perkamų paslaugų kiekį ir (ar) apimtį.</w:t>
            </w:r>
          </w:p>
        </w:tc>
        <w:tc>
          <w:tcPr>
            <w:tcW w:w="1843" w:type="dxa"/>
          </w:tcPr>
          <w:p w14:paraId="080EA925" w14:textId="73AA1872" w:rsidR="00045E72" w:rsidRPr="00B50D6C"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6.1, 6.2</w:t>
            </w:r>
            <w:r w:rsidR="00A46BB8">
              <w:rPr>
                <w:rFonts w:ascii="Times New Roman" w:hAnsi="Times New Roman" w:cs="Times New Roman"/>
                <w:sz w:val="24"/>
                <w:szCs w:val="24"/>
                <w:lang w:val="lt-LT"/>
              </w:rPr>
              <w:t>.</w:t>
            </w:r>
          </w:p>
        </w:tc>
      </w:tr>
      <w:tr w:rsidR="00045E72" w:rsidRPr="00B50D6C" w14:paraId="080FAAE1" w14:textId="77777777" w:rsidTr="4E9B90E4">
        <w:tc>
          <w:tcPr>
            <w:tcW w:w="2552" w:type="dxa"/>
          </w:tcPr>
          <w:p w14:paraId="69D84724" w14:textId="3F830DEC" w:rsidR="00764E2A" w:rsidRPr="00B50D6C" w:rsidRDefault="00764E2A" w:rsidP="00CD5651">
            <w:pPr>
              <w:pStyle w:val="ListParagraph"/>
              <w:spacing w:line="276" w:lineRule="auto"/>
              <w:ind w:left="0"/>
              <w:jc w:val="both"/>
              <w:rPr>
                <w:rFonts w:eastAsia="Calibri"/>
                <w:b/>
                <w:bCs/>
                <w:i/>
                <w:iCs/>
              </w:rPr>
            </w:pPr>
            <w:r w:rsidRPr="00B50D6C">
              <w:rPr>
                <w:rFonts w:eastAsia="Calibri"/>
                <w:b/>
                <w:bCs/>
              </w:rPr>
              <w:t>3.3</w:t>
            </w:r>
            <w:r w:rsidRPr="00B50D6C">
              <w:rPr>
                <w:rFonts w:eastAsia="Arial Unicode MS"/>
                <w:b/>
                <w:bCs/>
              </w:rPr>
              <w:t xml:space="preserve"> Paslaugų įkainiai</w:t>
            </w:r>
          </w:p>
          <w:p w14:paraId="321515B5" w14:textId="77777777" w:rsidR="00045E72" w:rsidRPr="00B50D6C"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6DEE9A24" w14:textId="3747672C" w:rsidR="00784767" w:rsidRPr="008852A9" w:rsidRDefault="00737B2F" w:rsidP="00CD5651">
            <w:pPr>
              <w:spacing w:after="0" w:line="276" w:lineRule="auto"/>
              <w:jc w:val="both"/>
              <w:rPr>
                <w:rFonts w:ascii="Times New Roman" w:eastAsia="Times New Roman" w:hAnsi="Times New Roman" w:cs="Times New Roman"/>
                <w:sz w:val="24"/>
                <w:szCs w:val="24"/>
                <w:lang w:val="lt-LT" w:eastAsia="lt-LT"/>
              </w:rPr>
            </w:pPr>
            <w:r w:rsidRPr="00737B2F">
              <w:rPr>
                <w:rFonts w:ascii="Times New Roman" w:eastAsia="Arial Unicode MS" w:hAnsi="Times New Roman" w:cs="Times New Roman"/>
                <w:sz w:val="24"/>
                <w:szCs w:val="24"/>
                <w:bdr w:val="nil"/>
                <w:lang w:val="lt-LT" w:eastAsia="lt-LT"/>
              </w:rPr>
              <w:t xml:space="preserve">Sutarties kaina yra </w:t>
            </w:r>
            <w:r w:rsidR="00B1576C">
              <w:rPr>
                <w:rFonts w:ascii="Times New Roman" w:eastAsia="Arial Unicode MS" w:hAnsi="Times New Roman" w:cs="Times New Roman"/>
                <w:sz w:val="24"/>
                <w:szCs w:val="24"/>
                <w:bdr w:val="nil"/>
                <w:lang w:val="lt-LT" w:eastAsia="lt-LT"/>
              </w:rPr>
              <w:t xml:space="preserve">5200,00 </w:t>
            </w:r>
            <w:r w:rsidRPr="00737B2F">
              <w:rPr>
                <w:rFonts w:ascii="Times New Roman" w:eastAsia="Arial Unicode MS" w:hAnsi="Times New Roman" w:cs="Times New Roman"/>
                <w:sz w:val="24"/>
                <w:szCs w:val="24"/>
                <w:bdr w:val="nil"/>
                <w:lang w:val="lt-LT" w:eastAsia="lt-LT"/>
              </w:rPr>
              <w:t>Eur</w:t>
            </w:r>
            <w:r w:rsidR="00B1576C">
              <w:rPr>
                <w:rFonts w:ascii="Times New Roman" w:eastAsia="Arial Unicode MS" w:hAnsi="Times New Roman" w:cs="Times New Roman"/>
                <w:sz w:val="24"/>
                <w:szCs w:val="24"/>
                <w:bdr w:val="nil"/>
                <w:lang w:val="lt-LT" w:eastAsia="lt-LT"/>
              </w:rPr>
              <w:t xml:space="preserve"> (</w:t>
            </w:r>
            <w:r w:rsidR="00B1576C" w:rsidRPr="00B1576C">
              <w:rPr>
                <w:rFonts w:ascii="Times New Roman" w:eastAsia="Arial Unicode MS" w:hAnsi="Times New Roman" w:cs="Times New Roman"/>
                <w:sz w:val="24"/>
                <w:szCs w:val="24"/>
                <w:bdr w:val="nil"/>
                <w:lang w:val="lt-LT" w:eastAsia="lt-LT"/>
              </w:rPr>
              <w:t>penki tūkstančiai du šimtai eurų</w:t>
            </w:r>
            <w:r w:rsidR="001F5B22">
              <w:rPr>
                <w:rFonts w:ascii="Times New Roman" w:eastAsia="Arial Unicode MS" w:hAnsi="Times New Roman" w:cs="Times New Roman"/>
                <w:sz w:val="24"/>
                <w:szCs w:val="24"/>
                <w:bdr w:val="nil"/>
                <w:lang w:val="lt-LT" w:eastAsia="lt-LT"/>
              </w:rPr>
              <w:t>,</w:t>
            </w:r>
            <w:r w:rsidR="00B1576C" w:rsidRPr="00B1576C">
              <w:rPr>
                <w:rFonts w:ascii="Times New Roman" w:eastAsia="Arial Unicode MS" w:hAnsi="Times New Roman" w:cs="Times New Roman"/>
                <w:sz w:val="24"/>
                <w:szCs w:val="24"/>
                <w:bdr w:val="nil"/>
                <w:lang w:val="lt-LT" w:eastAsia="lt-LT"/>
              </w:rPr>
              <w:t xml:space="preserve"> nulis centų</w:t>
            </w:r>
            <w:r w:rsidRPr="00737B2F">
              <w:rPr>
                <w:rFonts w:ascii="Times New Roman" w:eastAsia="Arial Unicode MS" w:hAnsi="Times New Roman" w:cs="Times New Roman"/>
                <w:sz w:val="24"/>
                <w:szCs w:val="24"/>
                <w:bdr w:val="nil"/>
                <w:lang w:val="lt-LT" w:eastAsia="lt-LT"/>
              </w:rPr>
              <w:t xml:space="preserve">) </w:t>
            </w:r>
            <w:r w:rsidR="00B1576C">
              <w:rPr>
                <w:rFonts w:ascii="Times New Roman" w:eastAsia="Arial Unicode MS" w:hAnsi="Times New Roman" w:cs="Times New Roman"/>
                <w:sz w:val="24"/>
                <w:szCs w:val="24"/>
                <w:bdr w:val="nil"/>
                <w:lang w:val="lt-LT" w:eastAsia="lt-LT"/>
              </w:rPr>
              <w:t>be</w:t>
            </w:r>
            <w:r w:rsidRPr="00737B2F">
              <w:rPr>
                <w:rFonts w:ascii="Times New Roman" w:eastAsia="Arial Unicode MS" w:hAnsi="Times New Roman" w:cs="Times New Roman"/>
                <w:sz w:val="24"/>
                <w:szCs w:val="24"/>
                <w:bdr w:val="nil"/>
                <w:lang w:val="lt-LT" w:eastAsia="lt-LT"/>
              </w:rPr>
              <w:t xml:space="preserve"> PVM. </w:t>
            </w:r>
            <w:r w:rsidR="00B1576C">
              <w:rPr>
                <w:rFonts w:ascii="Times New Roman" w:eastAsia="Arial Unicode MS" w:hAnsi="Times New Roman" w:cs="Times New Roman"/>
                <w:sz w:val="24"/>
                <w:szCs w:val="24"/>
                <w:bdr w:val="nil"/>
                <w:lang w:val="lt-LT" w:eastAsia="lt-LT"/>
              </w:rPr>
              <w:t>Paslaugos PVM neapmokestinamos.</w:t>
            </w:r>
          </w:p>
        </w:tc>
        <w:tc>
          <w:tcPr>
            <w:tcW w:w="1843" w:type="dxa"/>
          </w:tcPr>
          <w:p w14:paraId="759C4BAA" w14:textId="222B6E56" w:rsidR="00045E72" w:rsidRPr="00B50D6C"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1</w:t>
            </w:r>
            <w:r w:rsidR="00A46BB8">
              <w:rPr>
                <w:rFonts w:ascii="Times New Roman" w:hAnsi="Times New Roman" w:cs="Times New Roman"/>
                <w:sz w:val="24"/>
                <w:szCs w:val="24"/>
                <w:lang w:val="lt-LT"/>
              </w:rPr>
              <w:t>.</w:t>
            </w:r>
          </w:p>
        </w:tc>
      </w:tr>
      <w:tr w:rsidR="00045E72" w:rsidRPr="00B50D6C" w14:paraId="5783705D" w14:textId="77777777" w:rsidTr="4E9B90E4">
        <w:tc>
          <w:tcPr>
            <w:tcW w:w="2552" w:type="dxa"/>
          </w:tcPr>
          <w:p w14:paraId="678D9D2A" w14:textId="7FBB3D0F" w:rsidR="00764E2A" w:rsidRPr="00B50D6C" w:rsidRDefault="00764E2A" w:rsidP="00CD5651">
            <w:pPr>
              <w:pStyle w:val="ListParagraph"/>
              <w:spacing w:line="276" w:lineRule="auto"/>
              <w:ind w:left="0"/>
              <w:jc w:val="both"/>
              <w:rPr>
                <w:rFonts w:eastAsia="Calibri"/>
                <w:b/>
                <w:bCs/>
              </w:rPr>
            </w:pPr>
            <w:r w:rsidRPr="00B50D6C">
              <w:rPr>
                <w:rFonts w:eastAsia="Arial Unicode MS"/>
                <w:b/>
                <w:bCs/>
                <w:color w:val="000000"/>
                <w:bdr w:val="nil"/>
              </w:rPr>
              <w:t>3</w:t>
            </w:r>
            <w:r w:rsidRPr="00ED392E">
              <w:rPr>
                <w:rFonts w:eastAsia="Arial Unicode MS"/>
                <w:b/>
                <w:bCs/>
                <w:color w:val="000000"/>
                <w:bdr w:val="nil"/>
              </w:rPr>
              <w:t>.4. Sutarties kainos/ įkainių perskaičiavimas</w:t>
            </w:r>
            <w:r w:rsidRPr="00B50D6C">
              <w:rPr>
                <w:rFonts w:eastAsia="Arial Unicode MS"/>
                <w:b/>
                <w:bCs/>
                <w:color w:val="000000"/>
                <w:bdr w:val="nil"/>
              </w:rPr>
              <w:t xml:space="preserve"> </w:t>
            </w:r>
          </w:p>
          <w:p w14:paraId="5C1B1F6D" w14:textId="77777777" w:rsidR="00045E72" w:rsidRPr="00B50D6C" w:rsidRDefault="00045E72" w:rsidP="00CD5651">
            <w:pPr>
              <w:spacing w:line="276" w:lineRule="auto"/>
              <w:rPr>
                <w:rFonts w:ascii="Times New Roman" w:eastAsia="Arial Unicode MS" w:hAnsi="Times New Roman" w:cs="Times New Roman"/>
                <w:b/>
                <w:color w:val="000000"/>
                <w:sz w:val="24"/>
                <w:szCs w:val="24"/>
                <w:bdr w:val="nil"/>
                <w:lang w:val="lt-LT" w:eastAsia="lt-LT"/>
              </w:rPr>
            </w:pPr>
          </w:p>
        </w:tc>
        <w:tc>
          <w:tcPr>
            <w:tcW w:w="5103" w:type="dxa"/>
            <w:gridSpan w:val="2"/>
          </w:tcPr>
          <w:p w14:paraId="17918073" w14:textId="37D58AA1" w:rsidR="00045E72" w:rsidRPr="009B75A5" w:rsidRDefault="00DA22C8" w:rsidP="00DA22C8">
            <w:pPr>
              <w:spacing w:after="0" w:line="276" w:lineRule="auto"/>
              <w:jc w:val="both"/>
              <w:rPr>
                <w:rFonts w:ascii="Times New Roman" w:eastAsia="Times New Roman" w:hAnsi="Times New Roman" w:cs="Times New Roman"/>
                <w:i/>
                <w:iCs/>
                <w:color w:val="881798"/>
                <w:sz w:val="24"/>
                <w:szCs w:val="24"/>
                <w:u w:val="single"/>
                <w:lang w:val="lt-LT"/>
              </w:rPr>
            </w:pPr>
            <w:r w:rsidRPr="00DA22C8">
              <w:rPr>
                <w:rFonts w:ascii="Times New Roman" w:eastAsia="Times New Roman" w:hAnsi="Times New Roman" w:cs="Times New Roman"/>
                <w:color w:val="000000"/>
                <w:sz w:val="24"/>
                <w:szCs w:val="24"/>
                <w:lang w:val="lt-LT" w:eastAsia="lt-LT"/>
              </w:rPr>
              <w:lastRenderedPageBreak/>
              <w:t>Sutarties kaina nebus perskaičiuojam</w:t>
            </w:r>
            <w:r w:rsidR="00BB3C43">
              <w:rPr>
                <w:rFonts w:ascii="Times New Roman" w:eastAsia="Times New Roman" w:hAnsi="Times New Roman" w:cs="Times New Roman"/>
                <w:color w:val="000000"/>
                <w:sz w:val="24"/>
                <w:szCs w:val="24"/>
                <w:lang w:val="lt-LT" w:eastAsia="lt-LT"/>
              </w:rPr>
              <w:t>a</w:t>
            </w:r>
            <w:r w:rsidRPr="00DA22C8">
              <w:rPr>
                <w:rFonts w:ascii="Times New Roman" w:eastAsia="Times New Roman" w:hAnsi="Times New Roman" w:cs="Times New Roman"/>
                <w:color w:val="000000"/>
                <w:sz w:val="24"/>
                <w:szCs w:val="24"/>
                <w:lang w:val="lt-LT" w:eastAsia="lt-LT"/>
              </w:rPr>
              <w:t>.</w:t>
            </w:r>
          </w:p>
        </w:tc>
        <w:tc>
          <w:tcPr>
            <w:tcW w:w="1843" w:type="dxa"/>
          </w:tcPr>
          <w:p w14:paraId="43F98C2D" w14:textId="489C3F9C" w:rsidR="00045E72" w:rsidRPr="00B50D6C" w:rsidRDefault="00764E2A"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3</w:t>
            </w:r>
            <w:r w:rsidR="00A46BB8">
              <w:rPr>
                <w:rFonts w:ascii="Times New Roman" w:hAnsi="Times New Roman" w:cs="Times New Roman"/>
                <w:sz w:val="24"/>
                <w:szCs w:val="24"/>
                <w:lang w:val="lt-LT"/>
              </w:rPr>
              <w:t>.</w:t>
            </w:r>
            <w:r w:rsidR="0082397A" w:rsidRPr="00B50D6C">
              <w:rPr>
                <w:rFonts w:ascii="Times New Roman" w:hAnsi="Times New Roman" w:cs="Times New Roman"/>
                <w:sz w:val="24"/>
                <w:szCs w:val="24"/>
                <w:lang w:val="lt-LT"/>
              </w:rPr>
              <w:t>, 6.4</w:t>
            </w:r>
            <w:r w:rsidR="00A46BB8">
              <w:rPr>
                <w:rFonts w:ascii="Times New Roman" w:hAnsi="Times New Roman" w:cs="Times New Roman"/>
                <w:sz w:val="24"/>
                <w:szCs w:val="24"/>
                <w:lang w:val="lt-LT"/>
              </w:rPr>
              <w:t>.</w:t>
            </w:r>
          </w:p>
        </w:tc>
      </w:tr>
      <w:tr w:rsidR="00E22494" w:rsidRPr="00B50D6C" w14:paraId="6C741243" w14:textId="77777777" w:rsidTr="4E9B90E4">
        <w:tc>
          <w:tcPr>
            <w:tcW w:w="2552" w:type="dxa"/>
          </w:tcPr>
          <w:p w14:paraId="425A9211" w14:textId="6C9ED87A" w:rsidR="00E22494" w:rsidRPr="00B50D6C" w:rsidRDefault="00E22494" w:rsidP="00CD5651">
            <w:pPr>
              <w:pStyle w:val="ListParagraph"/>
              <w:spacing w:line="276" w:lineRule="auto"/>
              <w:ind w:left="0"/>
              <w:jc w:val="both"/>
              <w:rPr>
                <w:rFonts w:eastAsia="Calibri"/>
                <w:b/>
                <w:bCs/>
                <w:i/>
                <w:iCs/>
              </w:rPr>
            </w:pPr>
            <w:r w:rsidRPr="00B50D6C">
              <w:rPr>
                <w:rFonts w:eastAsia="Arial Unicode MS"/>
                <w:b/>
                <w:bCs/>
                <w:color w:val="000000"/>
                <w:bdr w:val="nil"/>
              </w:rPr>
              <w:t>3.5. Atsiskaitymo su Tiekėju terminas</w:t>
            </w:r>
          </w:p>
        </w:tc>
        <w:tc>
          <w:tcPr>
            <w:tcW w:w="5103" w:type="dxa"/>
            <w:gridSpan w:val="2"/>
          </w:tcPr>
          <w:p w14:paraId="27A27137" w14:textId="08462F3C" w:rsidR="00E22494" w:rsidRPr="00B50D6C" w:rsidRDefault="006B6B1F" w:rsidP="00CD5651">
            <w:pPr>
              <w:spacing w:line="276" w:lineRule="auto"/>
              <w:rPr>
                <w:rFonts w:ascii="Times New Roman" w:hAnsi="Times New Roman" w:cs="Times New Roman"/>
                <w:sz w:val="24"/>
                <w:szCs w:val="24"/>
                <w:lang w:val="lt-LT"/>
              </w:rPr>
            </w:pPr>
            <w:r>
              <w:rPr>
                <w:rFonts w:ascii="Times New Roman" w:eastAsia="Arial Unicode MS" w:hAnsi="Times New Roman" w:cs="Times New Roman"/>
                <w:iCs/>
                <w:sz w:val="24"/>
                <w:szCs w:val="24"/>
                <w:bdr w:val="nil"/>
                <w:lang w:val="lt-LT" w:eastAsia="lt-LT"/>
              </w:rPr>
              <w:t>60 kalendorinių dienų</w:t>
            </w:r>
          </w:p>
        </w:tc>
        <w:tc>
          <w:tcPr>
            <w:tcW w:w="1843" w:type="dxa"/>
          </w:tcPr>
          <w:p w14:paraId="1DDE190F" w14:textId="6C7EDFF0" w:rsidR="00E22494" w:rsidRPr="00B50D6C" w:rsidRDefault="00E22494"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6</w:t>
            </w:r>
            <w:r w:rsidR="00A46BB8">
              <w:rPr>
                <w:rFonts w:ascii="Times New Roman" w:hAnsi="Times New Roman" w:cs="Times New Roman"/>
                <w:sz w:val="24"/>
                <w:szCs w:val="24"/>
                <w:lang w:val="lt-LT"/>
              </w:rPr>
              <w:t>.</w:t>
            </w:r>
          </w:p>
        </w:tc>
      </w:tr>
      <w:tr w:rsidR="00E22494" w:rsidRPr="00B50D6C" w14:paraId="19133B1C" w14:textId="77777777" w:rsidTr="4E9B90E4">
        <w:tc>
          <w:tcPr>
            <w:tcW w:w="2552" w:type="dxa"/>
          </w:tcPr>
          <w:p w14:paraId="3BED8EEC" w14:textId="43B25A43" w:rsidR="00E22494" w:rsidRPr="00B50D6C" w:rsidRDefault="59FA1F36" w:rsidP="00CD5651">
            <w:pPr>
              <w:spacing w:line="276" w:lineRule="auto"/>
              <w:rPr>
                <w:rFonts w:ascii="Times New Roman" w:eastAsia="Arial Unicode MS" w:hAnsi="Times New Roman" w:cs="Times New Roman"/>
                <w:b/>
                <w:bCs/>
                <w:color w:val="000000"/>
                <w:sz w:val="24"/>
                <w:szCs w:val="24"/>
                <w:bdr w:val="nil"/>
                <w:lang w:val="lt-LT"/>
              </w:rPr>
            </w:pPr>
            <w:r w:rsidRPr="00B50D6C">
              <w:rPr>
                <w:rFonts w:ascii="Times New Roman" w:eastAsia="Arial Unicode MS" w:hAnsi="Times New Roman" w:cs="Times New Roman"/>
                <w:b/>
                <w:bCs/>
                <w:color w:val="000000"/>
                <w:sz w:val="24"/>
                <w:szCs w:val="24"/>
                <w:bdr w:val="nil"/>
                <w:lang w:val="lt-LT" w:eastAsia="lt-LT"/>
              </w:rPr>
              <w:t>3.</w:t>
            </w:r>
            <w:r w:rsidR="00224FBD" w:rsidRPr="00B50D6C">
              <w:rPr>
                <w:rFonts w:ascii="Times New Roman" w:eastAsia="Arial Unicode MS" w:hAnsi="Times New Roman" w:cs="Times New Roman"/>
                <w:b/>
                <w:bCs/>
                <w:color w:val="000000"/>
                <w:sz w:val="24"/>
                <w:szCs w:val="24"/>
                <w:bdr w:val="nil"/>
                <w:lang w:val="lt-LT" w:eastAsia="lt-LT"/>
              </w:rPr>
              <w:t>6</w:t>
            </w:r>
            <w:r w:rsidRPr="00B50D6C">
              <w:rPr>
                <w:rFonts w:ascii="Times New Roman" w:eastAsia="Arial Unicode MS" w:hAnsi="Times New Roman" w:cs="Times New Roman"/>
                <w:b/>
                <w:bCs/>
                <w:color w:val="000000"/>
                <w:sz w:val="24"/>
                <w:szCs w:val="24"/>
                <w:bdr w:val="nil"/>
                <w:lang w:val="lt-LT" w:eastAsia="lt-LT"/>
              </w:rPr>
              <w:t xml:space="preserve">. </w:t>
            </w:r>
            <w:r w:rsidRPr="00B50D6C">
              <w:rPr>
                <w:rFonts w:ascii="Times New Roman" w:eastAsia="Arial Unicode MS" w:hAnsi="Times New Roman" w:cs="Times New Roman"/>
                <w:b/>
                <w:bCs/>
                <w:color w:val="000000" w:themeColor="text1"/>
                <w:sz w:val="24"/>
                <w:szCs w:val="24"/>
                <w:lang w:val="lt-LT"/>
              </w:rPr>
              <w:t>Atsiskaitymas su</w:t>
            </w:r>
            <w:r w:rsidR="29609724" w:rsidRPr="00B50D6C">
              <w:rPr>
                <w:rFonts w:ascii="Times New Roman" w:eastAsia="Arial Unicode MS" w:hAnsi="Times New Roman" w:cs="Times New Roman"/>
                <w:b/>
                <w:bCs/>
                <w:color w:val="000000" w:themeColor="text1"/>
                <w:sz w:val="24"/>
                <w:szCs w:val="24"/>
                <w:lang w:val="lt-LT"/>
              </w:rPr>
              <w:t xml:space="preserve"> </w:t>
            </w:r>
            <w:r w:rsidRPr="00B50D6C">
              <w:rPr>
                <w:rFonts w:ascii="Times New Roman" w:eastAsia="Arial Unicode MS" w:hAnsi="Times New Roman" w:cs="Times New Roman"/>
                <w:b/>
                <w:bCs/>
                <w:color w:val="000000" w:themeColor="text1"/>
                <w:sz w:val="24"/>
                <w:szCs w:val="24"/>
                <w:lang w:val="lt-LT"/>
              </w:rPr>
              <w:t xml:space="preserve"> Tiekėju</w:t>
            </w:r>
            <w:r w:rsidR="52C248D3" w:rsidRPr="00B50D6C">
              <w:rPr>
                <w:rFonts w:ascii="Times New Roman" w:eastAsia="Arial Unicode MS" w:hAnsi="Times New Roman" w:cs="Times New Roman"/>
                <w:b/>
                <w:bCs/>
                <w:color w:val="000000" w:themeColor="text1"/>
                <w:sz w:val="24"/>
                <w:szCs w:val="24"/>
                <w:lang w:val="lt-LT"/>
              </w:rPr>
              <w:t xml:space="preserve"> </w:t>
            </w:r>
            <w:r w:rsidR="11C19CA4" w:rsidRPr="00B50D6C">
              <w:rPr>
                <w:rFonts w:ascii="Times New Roman" w:eastAsia="Arial Unicode MS" w:hAnsi="Times New Roman" w:cs="Times New Roman"/>
                <w:b/>
                <w:bCs/>
                <w:color w:val="000000" w:themeColor="text1"/>
                <w:sz w:val="24"/>
                <w:szCs w:val="24"/>
                <w:lang w:val="lt-LT"/>
              </w:rPr>
              <w:t>(</w:t>
            </w:r>
            <w:r w:rsidR="52C248D3" w:rsidRPr="00B50D6C">
              <w:rPr>
                <w:rFonts w:ascii="Times New Roman" w:eastAsia="Arial Unicode MS" w:hAnsi="Times New Roman" w:cs="Times New Roman"/>
                <w:b/>
                <w:bCs/>
                <w:color w:val="000000" w:themeColor="text1"/>
                <w:sz w:val="24"/>
                <w:szCs w:val="24"/>
                <w:lang w:val="lt-LT"/>
              </w:rPr>
              <w:t>etapais</w:t>
            </w:r>
            <w:r w:rsidR="66D1D255" w:rsidRPr="00B50D6C">
              <w:rPr>
                <w:rFonts w:ascii="Times New Roman" w:eastAsia="Arial Unicode MS" w:hAnsi="Times New Roman" w:cs="Times New Roman"/>
                <w:b/>
                <w:bCs/>
                <w:color w:val="000000" w:themeColor="text1"/>
                <w:sz w:val="24"/>
                <w:szCs w:val="24"/>
                <w:lang w:val="lt-LT"/>
              </w:rPr>
              <w:t>/periodiškai)</w:t>
            </w:r>
          </w:p>
        </w:tc>
        <w:tc>
          <w:tcPr>
            <w:tcW w:w="5103" w:type="dxa"/>
            <w:gridSpan w:val="2"/>
          </w:tcPr>
          <w:p w14:paraId="2390D3DF" w14:textId="0AC07A76" w:rsidR="00910303" w:rsidRPr="001F5B22" w:rsidRDefault="169BA71B" w:rsidP="006B6B1F">
            <w:pPr>
              <w:spacing w:after="0" w:line="276" w:lineRule="auto"/>
              <w:jc w:val="both"/>
              <w:rPr>
                <w:rFonts w:eastAsia="Calibri"/>
                <w:i/>
                <w:iCs/>
                <w:color w:val="000000" w:themeColor="text1"/>
                <w:lang w:val="lt-LT"/>
              </w:rPr>
            </w:pPr>
            <w:r w:rsidRPr="001F5B22">
              <w:rPr>
                <w:rFonts w:ascii="Times New Roman" w:eastAsia="Arial Unicode MS" w:hAnsi="Times New Roman" w:cs="Times New Roman"/>
                <w:color w:val="000000" w:themeColor="text1"/>
                <w:sz w:val="24"/>
                <w:szCs w:val="24"/>
                <w:bdr w:val="nil"/>
                <w:lang w:val="lt-LT" w:eastAsia="lt-LT"/>
              </w:rPr>
              <w:t xml:space="preserve">Netaikoma </w:t>
            </w:r>
          </w:p>
        </w:tc>
        <w:tc>
          <w:tcPr>
            <w:tcW w:w="1843" w:type="dxa"/>
          </w:tcPr>
          <w:p w14:paraId="061CC737" w14:textId="4E93153B" w:rsidR="00E22494" w:rsidRPr="00B50D6C" w:rsidRDefault="00E22494"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w:t>
            </w:r>
            <w:r w:rsidR="009260E8" w:rsidRPr="00B50D6C">
              <w:rPr>
                <w:rFonts w:ascii="Times New Roman" w:hAnsi="Times New Roman" w:cs="Times New Roman"/>
                <w:sz w:val="24"/>
                <w:szCs w:val="24"/>
                <w:lang w:val="lt-LT"/>
              </w:rPr>
              <w:t>7</w:t>
            </w:r>
            <w:r w:rsidR="00A46BB8">
              <w:rPr>
                <w:rFonts w:ascii="Times New Roman" w:hAnsi="Times New Roman" w:cs="Times New Roman"/>
                <w:sz w:val="24"/>
                <w:szCs w:val="24"/>
                <w:lang w:val="lt-LT"/>
              </w:rPr>
              <w:t>.</w:t>
            </w:r>
          </w:p>
        </w:tc>
      </w:tr>
      <w:tr w:rsidR="002C109D" w:rsidRPr="00B50D6C" w14:paraId="76D87F46" w14:textId="77777777" w:rsidTr="4E9B90E4">
        <w:tc>
          <w:tcPr>
            <w:tcW w:w="2552" w:type="dxa"/>
          </w:tcPr>
          <w:p w14:paraId="202C9894" w14:textId="69218968" w:rsidR="002C109D" w:rsidRPr="00B50D6C" w:rsidRDefault="002C109D" w:rsidP="00CD5651">
            <w:pPr>
              <w:spacing w:line="276" w:lineRule="auto"/>
              <w:rPr>
                <w:rFonts w:ascii="Times New Roman" w:eastAsia="Arial Unicode MS" w:hAnsi="Times New Roman" w:cs="Times New Roman"/>
                <w:b/>
                <w:color w:val="000000"/>
                <w:sz w:val="24"/>
                <w:szCs w:val="24"/>
                <w:bdr w:val="nil"/>
                <w:lang w:val="lt-LT" w:eastAsia="lt-LT"/>
              </w:rPr>
            </w:pPr>
            <w:r w:rsidRPr="00B50D6C">
              <w:rPr>
                <w:rFonts w:ascii="Times New Roman" w:eastAsia="Arial Unicode MS" w:hAnsi="Times New Roman" w:cs="Times New Roman"/>
                <w:b/>
                <w:color w:val="000000"/>
                <w:sz w:val="24"/>
                <w:szCs w:val="24"/>
                <w:bdr w:val="nil"/>
                <w:lang w:val="lt-LT" w:eastAsia="lt-LT"/>
              </w:rPr>
              <w:t>3.</w:t>
            </w:r>
            <w:r w:rsidR="001D5DE8" w:rsidRPr="00B50D6C">
              <w:rPr>
                <w:rFonts w:ascii="Times New Roman" w:eastAsia="Arial Unicode MS" w:hAnsi="Times New Roman" w:cs="Times New Roman"/>
                <w:b/>
                <w:color w:val="000000"/>
                <w:sz w:val="24"/>
                <w:szCs w:val="24"/>
                <w:bdr w:val="nil"/>
                <w:lang w:val="lt-LT" w:eastAsia="lt-LT"/>
              </w:rPr>
              <w:t>7</w:t>
            </w:r>
            <w:r w:rsidRPr="00B50D6C">
              <w:rPr>
                <w:rFonts w:ascii="Times New Roman" w:eastAsia="Arial Unicode MS" w:hAnsi="Times New Roman" w:cs="Times New Roman"/>
                <w:b/>
                <w:color w:val="000000"/>
                <w:sz w:val="24"/>
                <w:szCs w:val="24"/>
                <w:bdr w:val="nil"/>
                <w:lang w:val="lt-LT" w:eastAsia="lt-LT"/>
              </w:rPr>
              <w:t xml:space="preserve">. Avansas </w:t>
            </w:r>
          </w:p>
        </w:tc>
        <w:tc>
          <w:tcPr>
            <w:tcW w:w="5103" w:type="dxa"/>
            <w:gridSpan w:val="2"/>
          </w:tcPr>
          <w:p w14:paraId="2398866C" w14:textId="241654EC" w:rsidR="00EB570B" w:rsidRPr="001F5B22" w:rsidRDefault="00EB570B" w:rsidP="00CD5651">
            <w:pPr>
              <w:spacing w:after="0" w:line="276" w:lineRule="auto"/>
              <w:jc w:val="both"/>
              <w:rPr>
                <w:rFonts w:ascii="Times New Roman" w:eastAsia="Arial Unicode MS" w:hAnsi="Times New Roman" w:cs="Times New Roman"/>
                <w:color w:val="000000" w:themeColor="text1"/>
                <w:sz w:val="24"/>
                <w:szCs w:val="24"/>
                <w:lang w:val="lt-LT" w:eastAsia="lt-LT"/>
              </w:rPr>
            </w:pPr>
            <w:r w:rsidRPr="001F5B22">
              <w:rPr>
                <w:rFonts w:ascii="Times New Roman" w:eastAsia="Calibri" w:hAnsi="Times New Roman" w:cs="Times New Roman"/>
                <w:color w:val="000000" w:themeColor="text1"/>
                <w:sz w:val="24"/>
                <w:szCs w:val="24"/>
                <w:lang w:val="lt-LT"/>
              </w:rPr>
              <w:t>Netaikoma</w:t>
            </w:r>
            <w:r w:rsidR="057D04A5" w:rsidRPr="001F5B22">
              <w:rPr>
                <w:rFonts w:ascii="Times New Roman" w:eastAsia="Calibri" w:hAnsi="Times New Roman" w:cs="Times New Roman"/>
                <w:color w:val="000000" w:themeColor="text1"/>
                <w:sz w:val="24"/>
                <w:szCs w:val="24"/>
                <w:lang w:val="lt-LT"/>
              </w:rPr>
              <w:t xml:space="preserve"> </w:t>
            </w:r>
          </w:p>
          <w:p w14:paraId="69E62514" w14:textId="13C2EDC7" w:rsidR="002C109D" w:rsidRPr="001F5B22" w:rsidRDefault="002C109D" w:rsidP="00CD5651">
            <w:pPr>
              <w:spacing w:after="0" w:line="276" w:lineRule="auto"/>
              <w:jc w:val="both"/>
              <w:rPr>
                <w:rFonts w:ascii="Times New Roman" w:hAnsi="Times New Roman" w:cs="Times New Roman"/>
                <w:color w:val="000000" w:themeColor="text1"/>
                <w:sz w:val="24"/>
                <w:szCs w:val="24"/>
                <w:lang w:val="lt-LT"/>
              </w:rPr>
            </w:pPr>
          </w:p>
        </w:tc>
        <w:tc>
          <w:tcPr>
            <w:tcW w:w="1843" w:type="dxa"/>
          </w:tcPr>
          <w:p w14:paraId="3D295CC3" w14:textId="23D3E102" w:rsidR="002C109D" w:rsidRPr="00B50D6C" w:rsidRDefault="002C109D"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0</w:t>
            </w:r>
            <w:r w:rsidR="00A46BB8">
              <w:rPr>
                <w:rFonts w:ascii="Times New Roman" w:hAnsi="Times New Roman" w:cs="Times New Roman"/>
                <w:sz w:val="24"/>
                <w:szCs w:val="24"/>
                <w:lang w:val="lt-LT"/>
              </w:rPr>
              <w:t>.</w:t>
            </w:r>
            <w:r w:rsidRPr="00B50D6C">
              <w:rPr>
                <w:rFonts w:ascii="Times New Roman" w:hAnsi="Times New Roman" w:cs="Times New Roman"/>
                <w:sz w:val="24"/>
                <w:szCs w:val="24"/>
                <w:lang w:val="lt-LT"/>
              </w:rPr>
              <w:t>-6.1</w:t>
            </w:r>
            <w:r w:rsidR="009260E8" w:rsidRPr="00B50D6C">
              <w:rPr>
                <w:rFonts w:ascii="Times New Roman" w:hAnsi="Times New Roman" w:cs="Times New Roman"/>
                <w:sz w:val="24"/>
                <w:szCs w:val="24"/>
                <w:lang w:val="lt-LT"/>
              </w:rPr>
              <w:t>2</w:t>
            </w:r>
            <w:r w:rsidR="00A46BB8">
              <w:rPr>
                <w:rFonts w:ascii="Times New Roman" w:hAnsi="Times New Roman" w:cs="Times New Roman"/>
                <w:sz w:val="24"/>
                <w:szCs w:val="24"/>
                <w:lang w:val="lt-LT"/>
              </w:rPr>
              <w:t>.</w:t>
            </w:r>
          </w:p>
        </w:tc>
      </w:tr>
      <w:tr w:rsidR="002C109D" w:rsidRPr="00B50D6C" w14:paraId="505F4B7C" w14:textId="77777777" w:rsidTr="4E9B90E4">
        <w:tc>
          <w:tcPr>
            <w:tcW w:w="9498" w:type="dxa"/>
            <w:gridSpan w:val="4"/>
          </w:tcPr>
          <w:p w14:paraId="7731E65C" w14:textId="56008B07" w:rsidR="002C109D" w:rsidRPr="001F5B22" w:rsidRDefault="002C109D" w:rsidP="00E37ADB">
            <w:pPr>
              <w:spacing w:line="276" w:lineRule="auto"/>
              <w:jc w:val="center"/>
              <w:rPr>
                <w:rFonts w:ascii="Times New Roman" w:hAnsi="Times New Roman" w:cs="Times New Roman"/>
                <w:color w:val="000000" w:themeColor="text1"/>
                <w:sz w:val="24"/>
                <w:szCs w:val="24"/>
                <w:lang w:val="lt-LT"/>
              </w:rPr>
            </w:pPr>
            <w:r w:rsidRPr="001F5B22">
              <w:rPr>
                <w:rFonts w:ascii="Times New Roman" w:eastAsia="Times New Roman" w:hAnsi="Times New Roman" w:cs="Times New Roman"/>
                <w:b/>
                <w:bCs/>
                <w:color w:val="000000" w:themeColor="text1"/>
                <w:sz w:val="24"/>
                <w:szCs w:val="24"/>
                <w:lang w:val="lt-LT"/>
              </w:rPr>
              <w:t xml:space="preserve">4. </w:t>
            </w:r>
            <w:r w:rsidR="000F680D" w:rsidRPr="001F5B22">
              <w:rPr>
                <w:rFonts w:ascii="Times New Roman" w:eastAsia="Times New Roman" w:hAnsi="Times New Roman" w:cs="Times New Roman"/>
                <w:b/>
                <w:bCs/>
                <w:color w:val="000000" w:themeColor="text1"/>
                <w:sz w:val="24"/>
                <w:szCs w:val="24"/>
                <w:lang w:val="lt-LT"/>
              </w:rPr>
              <w:t xml:space="preserve">PAPILDOMAS </w:t>
            </w:r>
            <w:r w:rsidRPr="001F5B22">
              <w:rPr>
                <w:rFonts w:ascii="Times New Roman" w:eastAsia="Times New Roman" w:hAnsi="Times New Roman" w:cs="Times New Roman"/>
                <w:b/>
                <w:bCs/>
                <w:color w:val="000000" w:themeColor="text1"/>
                <w:sz w:val="24"/>
                <w:szCs w:val="24"/>
                <w:lang w:val="lt-LT"/>
              </w:rPr>
              <w:t>SUTARTIES ĮVYKDYMO UŽTIKRINIMAS</w:t>
            </w:r>
          </w:p>
        </w:tc>
      </w:tr>
      <w:tr w:rsidR="002C109D" w:rsidRPr="00B50D6C" w14:paraId="2FF03EC0" w14:textId="77777777" w:rsidTr="4E9B90E4">
        <w:tc>
          <w:tcPr>
            <w:tcW w:w="9498" w:type="dxa"/>
            <w:gridSpan w:val="4"/>
          </w:tcPr>
          <w:p w14:paraId="755A9AC4" w14:textId="0C06C527" w:rsidR="00E04419" w:rsidRPr="001F5B22" w:rsidRDefault="00E04419" w:rsidP="00CD5651">
            <w:pPr>
              <w:spacing w:line="276" w:lineRule="auto"/>
              <w:jc w:val="both"/>
              <w:rPr>
                <w:rFonts w:ascii="Times New Roman" w:hAnsi="Times New Roman" w:cs="Times New Roman"/>
                <w:color w:val="000000" w:themeColor="text1"/>
                <w:sz w:val="24"/>
                <w:szCs w:val="24"/>
                <w:lang w:val="lt-LT"/>
              </w:rPr>
            </w:pPr>
            <w:r w:rsidRPr="001F5B22">
              <w:rPr>
                <w:rFonts w:ascii="Times New Roman" w:hAnsi="Times New Roman" w:cs="Times New Roman"/>
                <w:color w:val="000000" w:themeColor="text1"/>
                <w:sz w:val="24"/>
                <w:szCs w:val="24"/>
                <w:lang w:val="lt-LT"/>
              </w:rPr>
              <w:t xml:space="preserve">4.1. </w:t>
            </w:r>
            <w:r w:rsidR="00714894" w:rsidRPr="001F5B22">
              <w:rPr>
                <w:rFonts w:ascii="Times New Roman" w:hAnsi="Times New Roman" w:cs="Times New Roman"/>
                <w:color w:val="000000" w:themeColor="text1"/>
                <w:sz w:val="24"/>
                <w:szCs w:val="24"/>
                <w:lang w:val="lt-LT"/>
              </w:rPr>
              <w:t xml:space="preserve">Papildomų sutarties įvykdymo užtikrinimo priemonių nereikalaujama. </w:t>
            </w:r>
          </w:p>
        </w:tc>
      </w:tr>
      <w:tr w:rsidR="00106A1E" w:rsidRPr="00B50D6C" w14:paraId="296EC222" w14:textId="77777777" w:rsidTr="4E9B90E4">
        <w:tc>
          <w:tcPr>
            <w:tcW w:w="9498" w:type="dxa"/>
            <w:gridSpan w:val="4"/>
          </w:tcPr>
          <w:p w14:paraId="2582E3ED" w14:textId="01DA7E83" w:rsidR="00106A1E" w:rsidRPr="001F5B22" w:rsidRDefault="00106A1E" w:rsidP="00CD5651">
            <w:pPr>
              <w:suppressAutoHyphens/>
              <w:spacing w:after="0" w:line="276" w:lineRule="auto"/>
              <w:ind w:firstLine="562"/>
              <w:jc w:val="center"/>
              <w:rPr>
                <w:rFonts w:ascii="Times New Roman" w:eastAsia="Times New Roman" w:hAnsi="Times New Roman" w:cs="Times New Roman"/>
                <w:b/>
                <w:color w:val="000000" w:themeColor="text1"/>
                <w:sz w:val="24"/>
                <w:szCs w:val="24"/>
                <w:lang w:val="lt-LT" w:eastAsia="ar-SA"/>
              </w:rPr>
            </w:pPr>
            <w:r w:rsidRPr="001F5B22">
              <w:rPr>
                <w:rFonts w:ascii="Times New Roman" w:eastAsia="Arial Unicode MS" w:hAnsi="Times New Roman" w:cs="Times New Roman"/>
                <w:b/>
                <w:color w:val="000000" w:themeColor="text1"/>
                <w:sz w:val="24"/>
                <w:szCs w:val="24"/>
                <w:bdr w:val="nil"/>
                <w:lang w:val="lt-LT" w:eastAsia="lt-LT"/>
              </w:rPr>
              <w:t xml:space="preserve">5. </w:t>
            </w:r>
            <w:r w:rsidRPr="001F5B22">
              <w:rPr>
                <w:rFonts w:ascii="Times New Roman" w:eastAsia="Times New Roman" w:hAnsi="Times New Roman" w:cs="Times New Roman"/>
                <w:b/>
                <w:color w:val="000000" w:themeColor="text1"/>
                <w:sz w:val="24"/>
                <w:szCs w:val="24"/>
                <w:lang w:val="lt-LT" w:eastAsia="ar-SA"/>
              </w:rPr>
              <w:t>ŠALIŲ TEISĖS IR PAREIGOS</w:t>
            </w:r>
          </w:p>
        </w:tc>
      </w:tr>
      <w:tr w:rsidR="00106A1E" w:rsidRPr="00B50D6C" w14:paraId="21C98D05" w14:textId="77777777" w:rsidTr="4E9B90E4">
        <w:tc>
          <w:tcPr>
            <w:tcW w:w="2552" w:type="dxa"/>
          </w:tcPr>
          <w:p w14:paraId="191A4D53" w14:textId="5D54F0ED" w:rsidR="00106A1E" w:rsidRPr="00B50D6C" w:rsidRDefault="00106A1E" w:rsidP="00CD5651">
            <w:pPr>
              <w:spacing w:line="276" w:lineRule="auto"/>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 xml:space="preserve">5.1. </w:t>
            </w:r>
            <w:r w:rsidRPr="00F2760A">
              <w:rPr>
                <w:rFonts w:ascii="Times New Roman" w:eastAsia="Arial Unicode MS" w:hAnsi="Times New Roman" w:cs="Times New Roman"/>
                <w:b/>
                <w:bCs/>
                <w:sz w:val="24"/>
                <w:szCs w:val="24"/>
                <w:bdr w:val="nil"/>
                <w:lang w:val="lt-LT" w:eastAsia="lt-LT"/>
              </w:rPr>
              <w:t xml:space="preserve">Papildomi Užsakovo </w:t>
            </w:r>
            <w:r w:rsidR="001713EC" w:rsidRPr="00F2760A">
              <w:rPr>
                <w:rFonts w:ascii="Times New Roman" w:eastAsia="Arial Unicode MS" w:hAnsi="Times New Roman" w:cs="Times New Roman"/>
                <w:b/>
                <w:bCs/>
                <w:sz w:val="24"/>
                <w:szCs w:val="24"/>
                <w:bdr w:val="nil"/>
                <w:lang w:val="lt-LT" w:eastAsia="lt-LT"/>
              </w:rPr>
              <w:t xml:space="preserve">ir Tiekėjo </w:t>
            </w:r>
            <w:r w:rsidRPr="00F2760A">
              <w:rPr>
                <w:rFonts w:ascii="Times New Roman" w:eastAsia="Arial Unicode MS" w:hAnsi="Times New Roman" w:cs="Times New Roman"/>
                <w:b/>
                <w:bCs/>
                <w:sz w:val="24"/>
                <w:szCs w:val="24"/>
                <w:bdr w:val="nil"/>
                <w:lang w:val="lt-LT" w:eastAsia="lt-LT"/>
              </w:rPr>
              <w:t>įsipareigojimai</w:t>
            </w:r>
            <w:r w:rsidR="001713EC" w:rsidRPr="00F2760A">
              <w:rPr>
                <w:rFonts w:ascii="Times New Roman" w:eastAsia="Arial Unicode MS" w:hAnsi="Times New Roman" w:cs="Times New Roman"/>
                <w:b/>
                <w:bCs/>
                <w:sz w:val="24"/>
                <w:szCs w:val="24"/>
                <w:bdr w:val="nil"/>
                <w:lang w:val="lt-LT" w:eastAsia="lt-LT"/>
              </w:rPr>
              <w:t xml:space="preserve"> ir teisės</w:t>
            </w:r>
            <w:r w:rsidR="001713EC" w:rsidRPr="00B50D6C">
              <w:rPr>
                <w:rFonts w:ascii="Times New Roman" w:eastAsia="Arial Unicode MS" w:hAnsi="Times New Roman" w:cs="Times New Roman"/>
                <w:b/>
                <w:bCs/>
                <w:sz w:val="24"/>
                <w:szCs w:val="24"/>
                <w:bdr w:val="nil"/>
                <w:lang w:val="lt-LT" w:eastAsia="lt-LT"/>
              </w:rPr>
              <w:t xml:space="preserve"> </w:t>
            </w:r>
          </w:p>
        </w:tc>
        <w:tc>
          <w:tcPr>
            <w:tcW w:w="5103" w:type="dxa"/>
            <w:gridSpan w:val="2"/>
          </w:tcPr>
          <w:p w14:paraId="1430E78B" w14:textId="0177224A" w:rsidR="00AB585C" w:rsidRPr="001F5B22" w:rsidRDefault="003617D5" w:rsidP="00CD5651">
            <w:pPr>
              <w:spacing w:after="0" w:line="276" w:lineRule="auto"/>
              <w:rPr>
                <w:rFonts w:ascii="Times New Roman" w:eastAsia="Arial Unicode MS" w:hAnsi="Times New Roman" w:cs="Times New Roman"/>
                <w:color w:val="000000" w:themeColor="text1"/>
                <w:sz w:val="24"/>
                <w:szCs w:val="24"/>
                <w:bdr w:val="nil"/>
                <w:lang w:val="lt-LT" w:eastAsia="lt-LT"/>
              </w:rPr>
            </w:pPr>
            <w:r w:rsidRPr="001F5B22">
              <w:rPr>
                <w:rFonts w:ascii="Times New Roman" w:eastAsia="Arial Unicode MS" w:hAnsi="Times New Roman" w:cs="Times New Roman"/>
                <w:color w:val="000000" w:themeColor="text1"/>
                <w:sz w:val="24"/>
                <w:szCs w:val="24"/>
                <w:bdr w:val="nil"/>
                <w:lang w:val="lt-LT" w:eastAsia="lt-LT"/>
              </w:rPr>
              <w:t>Papildomų Užsakovo ir Tiekėjo įsipareigojimų ir teisių nenumatoma.</w:t>
            </w:r>
          </w:p>
          <w:p w14:paraId="21151AC2" w14:textId="372C484D" w:rsidR="00B01F52" w:rsidRPr="001F5B22" w:rsidRDefault="00B01F52" w:rsidP="00FA75B3">
            <w:pPr>
              <w:spacing w:after="0" w:line="276" w:lineRule="auto"/>
              <w:jc w:val="both"/>
              <w:rPr>
                <w:rFonts w:ascii="Times New Roman" w:hAnsi="Times New Roman" w:cs="Times New Roman"/>
                <w:i/>
                <w:iCs/>
                <w:color w:val="000000" w:themeColor="text1"/>
                <w:sz w:val="24"/>
                <w:szCs w:val="24"/>
                <w:lang w:val="lt-LT"/>
              </w:rPr>
            </w:pPr>
          </w:p>
        </w:tc>
        <w:tc>
          <w:tcPr>
            <w:tcW w:w="1843" w:type="dxa"/>
          </w:tcPr>
          <w:p w14:paraId="14652F18" w14:textId="77777777" w:rsidR="00106A1E" w:rsidRDefault="00106A1E"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5 skyrius</w:t>
            </w:r>
            <w:r w:rsidR="00B01F52">
              <w:rPr>
                <w:rFonts w:ascii="Times New Roman" w:hAnsi="Times New Roman" w:cs="Times New Roman"/>
                <w:sz w:val="24"/>
                <w:szCs w:val="24"/>
                <w:lang w:val="lt-LT"/>
              </w:rPr>
              <w:t xml:space="preserve"> </w:t>
            </w:r>
          </w:p>
          <w:p w14:paraId="41B04165" w14:textId="06859165" w:rsidR="00B01F52" w:rsidRPr="00B50D6C" w:rsidRDefault="00B01F52" w:rsidP="00CD5651">
            <w:pPr>
              <w:spacing w:line="276" w:lineRule="auto"/>
              <w:rPr>
                <w:rFonts w:ascii="Times New Roman" w:hAnsi="Times New Roman" w:cs="Times New Roman"/>
                <w:sz w:val="24"/>
                <w:szCs w:val="24"/>
                <w:lang w:val="lt-LT"/>
              </w:rPr>
            </w:pPr>
          </w:p>
        </w:tc>
      </w:tr>
      <w:tr w:rsidR="00B161FA" w:rsidRPr="00B50D6C" w14:paraId="24815D12" w14:textId="77777777" w:rsidTr="4E9B90E4">
        <w:tc>
          <w:tcPr>
            <w:tcW w:w="9498" w:type="dxa"/>
            <w:gridSpan w:val="4"/>
          </w:tcPr>
          <w:p w14:paraId="6011C361" w14:textId="2A364D2E" w:rsidR="00B161FA" w:rsidRPr="00B50D6C" w:rsidRDefault="00B161FA" w:rsidP="00CD5651">
            <w:pPr>
              <w:spacing w:line="276" w:lineRule="auto"/>
              <w:jc w:val="center"/>
              <w:rPr>
                <w:rFonts w:ascii="Times New Roman" w:hAnsi="Times New Roman" w:cs="Times New Roman"/>
                <w:sz w:val="24"/>
                <w:szCs w:val="24"/>
                <w:lang w:val="lt-LT"/>
              </w:rPr>
            </w:pPr>
            <w:r w:rsidRPr="00B50D6C">
              <w:rPr>
                <w:rFonts w:ascii="Times New Roman" w:eastAsia="Arial Unicode MS" w:hAnsi="Times New Roman" w:cs="Times New Roman"/>
                <w:b/>
                <w:sz w:val="24"/>
                <w:szCs w:val="24"/>
                <w:bdr w:val="nil"/>
                <w:lang w:val="lt-LT" w:eastAsia="lt-LT"/>
              </w:rPr>
              <w:t>6. INTELEKTINĖS NUOSAVYBĖS TEISĖS</w:t>
            </w:r>
          </w:p>
        </w:tc>
      </w:tr>
      <w:tr w:rsidR="00AB4F57" w:rsidRPr="00B50D6C" w14:paraId="301BA659" w14:textId="77777777" w:rsidTr="4E9B90E4">
        <w:tc>
          <w:tcPr>
            <w:tcW w:w="2552" w:type="dxa"/>
          </w:tcPr>
          <w:p w14:paraId="11DC468C" w14:textId="0B76559E" w:rsidR="00AB4F57" w:rsidRPr="00B50D6C" w:rsidRDefault="00C91741" w:rsidP="00DE51D4">
            <w:pPr>
              <w:spacing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6</w:t>
            </w:r>
            <w:r w:rsidR="00B132D9" w:rsidRPr="00B50D6C">
              <w:rPr>
                <w:rFonts w:ascii="Times New Roman" w:hAnsi="Times New Roman" w:cs="Times New Roman"/>
                <w:b/>
                <w:bCs/>
                <w:sz w:val="24"/>
                <w:szCs w:val="24"/>
                <w:lang w:val="lt-LT"/>
              </w:rPr>
              <w:t xml:space="preserve">.1. </w:t>
            </w:r>
            <w:r w:rsidR="00F601C5" w:rsidRPr="00B50D6C">
              <w:rPr>
                <w:rFonts w:ascii="Times New Roman" w:hAnsi="Times New Roman" w:cs="Times New Roman"/>
                <w:b/>
                <w:bCs/>
                <w:sz w:val="24"/>
                <w:szCs w:val="24"/>
                <w:lang w:val="lt-LT"/>
              </w:rPr>
              <w:t xml:space="preserve">Turtinių autoriaus teisių parėjimas Užsakovo nuosavybėn </w:t>
            </w:r>
          </w:p>
        </w:tc>
        <w:tc>
          <w:tcPr>
            <w:tcW w:w="5103" w:type="dxa"/>
            <w:gridSpan w:val="2"/>
          </w:tcPr>
          <w:p w14:paraId="36781537" w14:textId="35AA951C" w:rsidR="003617D5" w:rsidRPr="00B50D6C" w:rsidRDefault="003617D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4A8B1584" w14:textId="3A0722A2" w:rsidR="00F601C5" w:rsidRPr="00B50D6C" w:rsidRDefault="00F601C5" w:rsidP="00CD5651">
            <w:pPr>
              <w:spacing w:line="276" w:lineRule="auto"/>
              <w:jc w:val="both"/>
              <w:rPr>
                <w:rFonts w:ascii="Times New Roman" w:hAnsi="Times New Roman" w:cs="Times New Roman"/>
                <w:sz w:val="24"/>
                <w:szCs w:val="24"/>
                <w:lang w:val="lt-LT"/>
              </w:rPr>
            </w:pPr>
          </w:p>
        </w:tc>
        <w:tc>
          <w:tcPr>
            <w:tcW w:w="1843" w:type="dxa"/>
          </w:tcPr>
          <w:p w14:paraId="54C54CAF" w14:textId="641D91B9" w:rsidR="00AB4F57" w:rsidRPr="00B50D6C" w:rsidRDefault="00F601C5" w:rsidP="00CD5651">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9 skyrius</w:t>
            </w:r>
          </w:p>
        </w:tc>
      </w:tr>
      <w:tr w:rsidR="00C12BAE" w:rsidRPr="00B50D6C" w14:paraId="6DC7294D" w14:textId="77777777" w:rsidTr="4E9B90E4">
        <w:tc>
          <w:tcPr>
            <w:tcW w:w="9498" w:type="dxa"/>
            <w:gridSpan w:val="4"/>
          </w:tcPr>
          <w:p w14:paraId="5BB299E7" w14:textId="4491DC64" w:rsidR="00C12BAE" w:rsidRPr="00B50D6C" w:rsidRDefault="00C12BAE" w:rsidP="00CD5651">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bCs/>
                <w:sz w:val="24"/>
                <w:szCs w:val="24"/>
                <w:bdr w:val="nil"/>
                <w:lang w:val="lt-LT" w:eastAsia="lt-LT"/>
              </w:rPr>
            </w:pPr>
            <w:r w:rsidRPr="00B50D6C">
              <w:rPr>
                <w:rFonts w:ascii="Times New Roman" w:eastAsia="Arial Unicode MS" w:hAnsi="Times New Roman" w:cs="Times New Roman"/>
                <w:b/>
                <w:bCs/>
                <w:sz w:val="24"/>
                <w:szCs w:val="24"/>
                <w:bdr w:val="nil"/>
                <w:lang w:val="lt-LT" w:eastAsia="lt-LT"/>
              </w:rPr>
              <w:t>7. ŠALIŲ ATSAKOMYBĖ</w:t>
            </w:r>
          </w:p>
        </w:tc>
      </w:tr>
      <w:tr w:rsidR="00C91741" w:rsidRPr="00B50D6C" w14:paraId="6E369095" w14:textId="77777777" w:rsidTr="4E9B90E4">
        <w:tc>
          <w:tcPr>
            <w:tcW w:w="2552" w:type="dxa"/>
          </w:tcPr>
          <w:p w14:paraId="482FF05C" w14:textId="33564507" w:rsidR="00C91741" w:rsidRPr="00B50D6C"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1</w:t>
            </w:r>
            <w:r w:rsidRPr="00B50D6C">
              <w:rPr>
                <w:rFonts w:ascii="Times New Roman" w:eastAsia="Arial Unicode MS" w:hAnsi="Times New Roman" w:cs="Times New Roman"/>
                <w:b/>
                <w:bCs/>
                <w:color w:val="000000"/>
                <w:sz w:val="24"/>
                <w:szCs w:val="24"/>
                <w:bdr w:val="nil"/>
                <w:lang w:val="lt-LT" w:eastAsia="lt-LT"/>
              </w:rPr>
              <w:t xml:space="preserve">. </w:t>
            </w:r>
            <w:r w:rsidR="00F601C5" w:rsidRPr="00B50D6C">
              <w:rPr>
                <w:rFonts w:ascii="Times New Roman" w:eastAsia="Arial Unicode MS" w:hAnsi="Times New Roman" w:cs="Times New Roman"/>
                <w:b/>
                <w:bCs/>
                <w:color w:val="000000"/>
                <w:sz w:val="24"/>
                <w:szCs w:val="24"/>
                <w:bdr w:val="nil"/>
                <w:lang w:val="lt-LT" w:eastAsia="lt-LT"/>
              </w:rPr>
              <w:t xml:space="preserve">Užsakovui taikomos netesybos </w:t>
            </w:r>
            <w:r w:rsidR="00D81734" w:rsidRPr="00B50D6C">
              <w:rPr>
                <w:rFonts w:ascii="Times New Roman" w:eastAsia="Arial Unicode MS" w:hAnsi="Times New Roman" w:cs="Times New Roman"/>
                <w:b/>
                <w:bCs/>
                <w:color w:val="000000"/>
                <w:sz w:val="24"/>
                <w:szCs w:val="24"/>
                <w:bdr w:val="nil"/>
                <w:lang w:val="lt-LT" w:eastAsia="lt-LT"/>
              </w:rPr>
              <w:t xml:space="preserve">dėl apmokėjimo vėlavimo </w:t>
            </w:r>
          </w:p>
          <w:p w14:paraId="58EAF223" w14:textId="4D07614B" w:rsidR="00615165" w:rsidRPr="00B50D6C" w:rsidRDefault="00615165" w:rsidP="00CD5651">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p>
        </w:tc>
        <w:tc>
          <w:tcPr>
            <w:tcW w:w="5103" w:type="dxa"/>
            <w:gridSpan w:val="2"/>
          </w:tcPr>
          <w:p w14:paraId="00DFC854" w14:textId="2414E674" w:rsidR="00AD1667" w:rsidRPr="00B50D6C" w:rsidRDefault="00AD1667" w:rsidP="00CD5651">
            <w:pPr>
              <w:spacing w:line="276"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sz w:val="24"/>
                <w:szCs w:val="24"/>
                <w:bdr w:val="nil"/>
                <w:lang w:val="lt-LT" w:eastAsia="lt-LT"/>
              </w:rPr>
              <w:t>Netesybų dydis taikomas toks, koks numatytas Bendrosiose sutarties sąlygose</w:t>
            </w:r>
            <w:r w:rsidRPr="00B50D6C">
              <w:rPr>
                <w:rFonts w:ascii="Times New Roman" w:eastAsia="Arial Unicode MS" w:hAnsi="Times New Roman" w:cs="Times New Roman"/>
                <w:color w:val="000000"/>
                <w:sz w:val="24"/>
                <w:szCs w:val="24"/>
                <w:bdr w:val="nil"/>
                <w:lang w:val="lt-LT" w:eastAsia="lt-LT"/>
              </w:rPr>
              <w:t xml:space="preserve"> </w:t>
            </w:r>
          </w:p>
          <w:p w14:paraId="48580267" w14:textId="695D1FF4" w:rsidR="00C91741" w:rsidRPr="00B50D6C" w:rsidRDefault="00C91741" w:rsidP="00CD5651">
            <w:pPr>
              <w:spacing w:line="276" w:lineRule="auto"/>
              <w:jc w:val="both"/>
              <w:rPr>
                <w:rFonts w:ascii="Times New Roman" w:eastAsia="Arial Unicode MS" w:hAnsi="Times New Roman" w:cs="Times New Roman"/>
                <w:color w:val="000000"/>
                <w:sz w:val="24"/>
                <w:szCs w:val="24"/>
                <w:bdr w:val="nil"/>
                <w:lang w:val="lt-LT" w:eastAsia="lt-LT"/>
              </w:rPr>
            </w:pPr>
          </w:p>
        </w:tc>
        <w:tc>
          <w:tcPr>
            <w:tcW w:w="1843" w:type="dxa"/>
          </w:tcPr>
          <w:p w14:paraId="73611383" w14:textId="5AE5E959" w:rsidR="00C91741" w:rsidRPr="00B50D6C" w:rsidRDefault="00F601C5"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10.2</w:t>
            </w:r>
            <w:r w:rsidR="00A46BB8">
              <w:rPr>
                <w:rFonts w:ascii="Times New Roman" w:hAnsi="Times New Roman" w:cs="Times New Roman"/>
                <w:sz w:val="24"/>
                <w:szCs w:val="24"/>
                <w:lang w:val="lt-LT"/>
              </w:rPr>
              <w:t>.</w:t>
            </w:r>
          </w:p>
        </w:tc>
      </w:tr>
      <w:tr w:rsidR="00C91741" w:rsidRPr="00B50D6C" w14:paraId="35ADE20C" w14:textId="77777777" w:rsidTr="4E9B90E4">
        <w:tc>
          <w:tcPr>
            <w:tcW w:w="2552" w:type="dxa"/>
          </w:tcPr>
          <w:p w14:paraId="3E55980B" w14:textId="05D39625" w:rsidR="00C91741" w:rsidRPr="00B50D6C" w:rsidRDefault="00FD3577" w:rsidP="00CD5651">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7.</w:t>
            </w:r>
            <w:r w:rsidR="008775E4" w:rsidRPr="00B50D6C">
              <w:rPr>
                <w:rFonts w:ascii="Times New Roman" w:eastAsia="Arial Unicode MS" w:hAnsi="Times New Roman" w:cs="Times New Roman"/>
                <w:b/>
                <w:bCs/>
                <w:color w:val="000000"/>
                <w:sz w:val="24"/>
                <w:szCs w:val="24"/>
                <w:bdr w:val="nil"/>
                <w:lang w:val="lt-LT" w:eastAsia="lt-LT"/>
              </w:rPr>
              <w:t>2</w:t>
            </w:r>
            <w:r w:rsidRPr="00B50D6C">
              <w:rPr>
                <w:rFonts w:ascii="Times New Roman" w:eastAsia="Arial Unicode MS" w:hAnsi="Times New Roman" w:cs="Times New Roman"/>
                <w:b/>
                <w:bCs/>
                <w:color w:val="000000"/>
                <w:sz w:val="24"/>
                <w:szCs w:val="24"/>
                <w:bdr w:val="nil"/>
                <w:lang w:val="lt-LT" w:eastAsia="lt-LT"/>
              </w:rPr>
              <w:t xml:space="preserve">. </w:t>
            </w:r>
            <w:r w:rsidR="002C22B3" w:rsidRPr="00B50D6C">
              <w:rPr>
                <w:rFonts w:ascii="Times New Roman" w:eastAsia="Arial Unicode MS" w:hAnsi="Times New Roman" w:cs="Times New Roman"/>
                <w:b/>
                <w:bCs/>
                <w:color w:val="000000"/>
                <w:sz w:val="24"/>
                <w:szCs w:val="24"/>
                <w:bdr w:val="nil"/>
                <w:lang w:val="lt-LT" w:eastAsia="lt-LT"/>
              </w:rPr>
              <w:t>Tiekėjui taikomos netesybos</w:t>
            </w:r>
          </w:p>
        </w:tc>
        <w:tc>
          <w:tcPr>
            <w:tcW w:w="5103" w:type="dxa"/>
            <w:gridSpan w:val="2"/>
          </w:tcPr>
          <w:p w14:paraId="74B6B7D5" w14:textId="11B48AFD" w:rsidR="006C46B8" w:rsidRPr="00B50D6C" w:rsidRDefault="005C6A06" w:rsidP="005C6A06">
            <w:pPr>
              <w:spacing w:line="276" w:lineRule="auto"/>
              <w:jc w:val="both"/>
              <w:rPr>
                <w:rFonts w:ascii="Times New Roman" w:eastAsia="Arial Unicode MS" w:hAnsi="Times New Roman" w:cs="Times New Roman"/>
                <w:color w:val="000000"/>
                <w:sz w:val="24"/>
                <w:szCs w:val="24"/>
                <w:bdr w:val="nil"/>
                <w:lang w:val="lt-LT" w:eastAsia="lt-LT"/>
              </w:rPr>
            </w:pPr>
            <w:r>
              <w:rPr>
                <w:rFonts w:ascii="Times New Roman" w:eastAsia="Arial Unicode MS" w:hAnsi="Times New Roman" w:cs="Times New Roman"/>
                <w:sz w:val="24"/>
                <w:szCs w:val="24"/>
                <w:bdr w:val="none" w:sz="0" w:space="0" w:color="auto" w:frame="1"/>
                <w:lang w:val="lt-LT" w:eastAsia="lt-LT"/>
              </w:rPr>
              <w:t xml:space="preserve">Netesybų dydis taikomas toks, koks numatytas Bendrosiose sutarties sąlygose. </w:t>
            </w:r>
            <w:r>
              <w:rPr>
                <w:rFonts w:ascii="Times New Roman" w:eastAsia="Arial Unicode MS" w:hAnsi="Times New Roman" w:cs="Times New Roman"/>
                <w:color w:val="000000"/>
                <w:sz w:val="24"/>
                <w:szCs w:val="24"/>
                <w:bdr w:val="none" w:sz="0" w:space="0" w:color="auto" w:frame="1"/>
                <w:lang w:val="lt-LT" w:eastAsia="lt-LT"/>
              </w:rPr>
              <w:t>Netesybos skaičiuojamos nuo pradinės Sutarties vertės.</w:t>
            </w:r>
          </w:p>
        </w:tc>
        <w:tc>
          <w:tcPr>
            <w:tcW w:w="1843" w:type="dxa"/>
          </w:tcPr>
          <w:p w14:paraId="20B75E6B" w14:textId="31751907" w:rsidR="00C91741" w:rsidRPr="00B50D6C" w:rsidRDefault="002C22B3" w:rsidP="00CD5651">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10.3</w:t>
            </w:r>
            <w:r w:rsidR="00A46BB8">
              <w:rPr>
                <w:rFonts w:ascii="Times New Roman" w:hAnsi="Times New Roman" w:cs="Times New Roman"/>
                <w:sz w:val="24"/>
                <w:szCs w:val="24"/>
                <w:lang w:val="lt-LT"/>
              </w:rPr>
              <w:t>.</w:t>
            </w:r>
          </w:p>
        </w:tc>
      </w:tr>
      <w:tr w:rsidR="008775E4" w:rsidRPr="00B50D6C" w14:paraId="0ABB9C87" w14:textId="77777777" w:rsidTr="4E9B90E4">
        <w:tc>
          <w:tcPr>
            <w:tcW w:w="2552" w:type="dxa"/>
          </w:tcPr>
          <w:p w14:paraId="5EE29CE7" w14:textId="59536FFF"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7.3. Bauda, taikoma Tiekėjui, nutraukus Sutartį dėl esminio Sutarties pažeidimo </w:t>
            </w:r>
          </w:p>
        </w:tc>
        <w:tc>
          <w:tcPr>
            <w:tcW w:w="5103" w:type="dxa"/>
            <w:gridSpan w:val="2"/>
          </w:tcPr>
          <w:p w14:paraId="70200745" w14:textId="783E62EA" w:rsidR="008775E4" w:rsidRPr="00B50D6C" w:rsidRDefault="00FA75B3" w:rsidP="008775E4">
            <w:pPr>
              <w:spacing w:after="0" w:line="276" w:lineRule="auto"/>
              <w:rPr>
                <w:rFonts w:ascii="Times New Roman" w:eastAsia="Arial Unicode MS" w:hAnsi="Times New Roman" w:cs="Times New Roman"/>
                <w:color w:val="000000" w:themeColor="text1"/>
                <w:sz w:val="24"/>
                <w:szCs w:val="24"/>
                <w:lang w:val="lt-LT" w:eastAsia="lt-LT"/>
              </w:rPr>
            </w:pPr>
            <w:r w:rsidRPr="00FA75B3">
              <w:rPr>
                <w:rFonts w:ascii="Times New Roman" w:eastAsia="Arial Unicode MS" w:hAnsi="Times New Roman" w:cs="Times New Roman"/>
                <w:color w:val="000000"/>
                <w:sz w:val="24"/>
                <w:szCs w:val="24"/>
                <w:bdr w:val="nil"/>
                <w:lang w:val="lt-LT" w:eastAsia="lt-LT"/>
              </w:rPr>
              <w:t>5 proc.</w:t>
            </w:r>
            <w:r w:rsidR="008775E4" w:rsidRPr="00B50D6C">
              <w:rPr>
                <w:rFonts w:ascii="Times New Roman" w:eastAsia="Arial Unicode MS" w:hAnsi="Times New Roman" w:cs="Times New Roman"/>
                <w:color w:val="000000"/>
                <w:sz w:val="24"/>
                <w:szCs w:val="24"/>
                <w:bdr w:val="nil"/>
                <w:lang w:val="lt-LT" w:eastAsia="lt-LT"/>
              </w:rPr>
              <w:t xml:space="preserve"> nuo pradinės Sutarties vertės.</w:t>
            </w:r>
          </w:p>
          <w:p w14:paraId="36AA2388" w14:textId="0DF1C502" w:rsidR="008775E4" w:rsidRPr="00B50D6C" w:rsidRDefault="008775E4" w:rsidP="008775E4">
            <w:pPr>
              <w:spacing w:line="276" w:lineRule="auto"/>
              <w:jc w:val="both"/>
              <w:rPr>
                <w:rFonts w:ascii="Times New Roman" w:eastAsia="Arial Unicode MS" w:hAnsi="Times New Roman" w:cs="Times New Roman"/>
                <w:sz w:val="24"/>
                <w:szCs w:val="24"/>
                <w:bdr w:val="nil"/>
                <w:lang w:val="lt-LT" w:eastAsia="lt-LT"/>
              </w:rPr>
            </w:pPr>
          </w:p>
        </w:tc>
        <w:tc>
          <w:tcPr>
            <w:tcW w:w="1843" w:type="dxa"/>
          </w:tcPr>
          <w:p w14:paraId="3821FB8A" w14:textId="526FA5C5"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10.5</w:t>
            </w:r>
            <w:r w:rsidR="00A46BB8">
              <w:rPr>
                <w:rFonts w:ascii="Times New Roman" w:hAnsi="Times New Roman" w:cs="Times New Roman"/>
                <w:sz w:val="24"/>
                <w:szCs w:val="24"/>
                <w:lang w:val="lt-LT"/>
              </w:rPr>
              <w:t>.</w:t>
            </w:r>
          </w:p>
        </w:tc>
      </w:tr>
      <w:tr w:rsidR="008775E4" w:rsidRPr="00B50D6C" w14:paraId="65A1CC0B" w14:textId="77777777" w:rsidTr="4E9B90E4">
        <w:tc>
          <w:tcPr>
            <w:tcW w:w="2552" w:type="dxa"/>
          </w:tcPr>
          <w:p w14:paraId="4900CD06" w14:textId="2A51AAA4"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7.4. Bauda  Tiekėjui už Subtiekėjo pakeitimą be Užsakovo raštiško sutikimo</w:t>
            </w:r>
          </w:p>
        </w:tc>
        <w:tc>
          <w:tcPr>
            <w:tcW w:w="5103" w:type="dxa"/>
            <w:gridSpan w:val="2"/>
          </w:tcPr>
          <w:p w14:paraId="3EC64CBA" w14:textId="3EDC6EB2" w:rsidR="008775E4" w:rsidRPr="00B50D6C" w:rsidRDefault="00E60F2D" w:rsidP="008775E4">
            <w:pPr>
              <w:spacing w:line="276" w:lineRule="auto"/>
              <w:rPr>
                <w:rFonts w:ascii="Times New Roman" w:eastAsia="Arial Unicode MS" w:hAnsi="Times New Roman" w:cs="Times New Roman"/>
                <w:color w:val="000000"/>
                <w:sz w:val="24"/>
                <w:szCs w:val="24"/>
                <w:bdr w:val="nil"/>
                <w:lang w:val="lt-LT" w:eastAsia="lt-LT"/>
              </w:rPr>
            </w:pPr>
            <w:r>
              <w:rPr>
                <w:rFonts w:ascii="Times New Roman" w:hAnsi="Times New Roman" w:cs="Times New Roman"/>
                <w:sz w:val="24"/>
                <w:szCs w:val="24"/>
                <w:lang w:val="lt-LT"/>
              </w:rPr>
              <w:t>200</w:t>
            </w:r>
            <w:r w:rsidR="008775E4" w:rsidRPr="00B50D6C">
              <w:rPr>
                <w:rFonts w:ascii="Times New Roman" w:hAnsi="Times New Roman" w:cs="Times New Roman"/>
                <w:color w:val="00B050"/>
                <w:sz w:val="24"/>
                <w:szCs w:val="24"/>
                <w:lang w:val="lt-LT"/>
              </w:rPr>
              <w:t xml:space="preserve"> </w:t>
            </w:r>
            <w:r w:rsidR="008775E4" w:rsidRPr="00B50D6C">
              <w:rPr>
                <w:rFonts w:ascii="Times New Roman" w:hAnsi="Times New Roman" w:cs="Times New Roman"/>
                <w:sz w:val="24"/>
                <w:szCs w:val="24"/>
                <w:lang w:val="lt-LT"/>
              </w:rPr>
              <w:t>Eur</w:t>
            </w:r>
          </w:p>
        </w:tc>
        <w:tc>
          <w:tcPr>
            <w:tcW w:w="1843" w:type="dxa"/>
          </w:tcPr>
          <w:p w14:paraId="587A4479" w14:textId="247980AD"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14.4</w:t>
            </w:r>
            <w:r w:rsidR="00A46BB8">
              <w:rPr>
                <w:rFonts w:ascii="Times New Roman" w:hAnsi="Times New Roman" w:cs="Times New Roman"/>
                <w:sz w:val="24"/>
                <w:szCs w:val="24"/>
                <w:lang w:val="lt-LT"/>
              </w:rPr>
              <w:t>.</w:t>
            </w:r>
          </w:p>
        </w:tc>
      </w:tr>
      <w:tr w:rsidR="008775E4" w:rsidRPr="00B50D6C" w14:paraId="54D6CA9A" w14:textId="77777777" w:rsidTr="4E9B90E4">
        <w:tc>
          <w:tcPr>
            <w:tcW w:w="2552" w:type="dxa"/>
          </w:tcPr>
          <w:p w14:paraId="1BC4814E" w14:textId="1876685B" w:rsidR="008775E4" w:rsidRPr="00B50D6C"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sidRPr="00B50D6C">
              <w:rPr>
                <w:rFonts w:ascii="Times New Roman" w:hAnsi="Times New Roman" w:cs="Times New Roman"/>
                <w:b/>
                <w:bCs/>
                <w:sz w:val="24"/>
                <w:szCs w:val="24"/>
                <w:lang w:val="lt-LT"/>
              </w:rPr>
              <w:t xml:space="preserve">7.5. Papildomai taikomos baudos </w:t>
            </w:r>
          </w:p>
        </w:tc>
        <w:tc>
          <w:tcPr>
            <w:tcW w:w="5103" w:type="dxa"/>
            <w:gridSpan w:val="2"/>
          </w:tcPr>
          <w:p w14:paraId="5B24B482" w14:textId="44899E51" w:rsidR="008775E4" w:rsidRPr="00DE7EF1" w:rsidRDefault="008775E4" w:rsidP="008775E4">
            <w:pPr>
              <w:spacing w:line="276" w:lineRule="auto"/>
              <w:rPr>
                <w:rFonts w:ascii="Times New Roman" w:eastAsia="Arial Unicode MS" w:hAnsi="Times New Roman" w:cs="Times New Roman"/>
                <w:color w:val="000000" w:themeColor="text1"/>
                <w:sz w:val="24"/>
                <w:szCs w:val="24"/>
                <w:bdr w:val="nil"/>
                <w:lang w:val="lt-LT" w:eastAsia="lt-LT"/>
              </w:rPr>
            </w:pPr>
            <w:r w:rsidRPr="00DE7EF1">
              <w:rPr>
                <w:rFonts w:ascii="Times New Roman" w:eastAsia="Arial Unicode MS" w:hAnsi="Times New Roman" w:cs="Times New Roman"/>
                <w:color w:val="000000" w:themeColor="text1"/>
                <w:sz w:val="24"/>
                <w:szCs w:val="24"/>
                <w:bdr w:val="nil"/>
                <w:lang w:val="lt-LT" w:eastAsia="lt-LT"/>
              </w:rPr>
              <w:t>Netaikoma</w:t>
            </w:r>
          </w:p>
          <w:p w14:paraId="5CA15258" w14:textId="29F0D690" w:rsidR="008775E4" w:rsidRPr="00DE7EF1" w:rsidRDefault="008775E4" w:rsidP="008775E4">
            <w:pPr>
              <w:spacing w:line="276" w:lineRule="auto"/>
              <w:rPr>
                <w:rFonts w:ascii="Times New Roman" w:hAnsi="Times New Roman" w:cs="Times New Roman"/>
                <w:i/>
                <w:iCs/>
                <w:color w:val="000000" w:themeColor="text1"/>
                <w:sz w:val="24"/>
                <w:szCs w:val="24"/>
                <w:highlight w:val="lightGray"/>
                <w:lang w:val="lt-LT"/>
              </w:rPr>
            </w:pPr>
          </w:p>
        </w:tc>
        <w:tc>
          <w:tcPr>
            <w:tcW w:w="1843" w:type="dxa"/>
          </w:tcPr>
          <w:p w14:paraId="33E0DEF9" w14:textId="77777777" w:rsidR="008775E4" w:rsidRPr="00B50D6C" w:rsidRDefault="008775E4" w:rsidP="008775E4">
            <w:pPr>
              <w:spacing w:line="276" w:lineRule="auto"/>
              <w:rPr>
                <w:rFonts w:ascii="Times New Roman" w:hAnsi="Times New Roman" w:cs="Times New Roman"/>
                <w:sz w:val="24"/>
                <w:szCs w:val="24"/>
                <w:lang w:val="lt-LT"/>
              </w:rPr>
            </w:pPr>
          </w:p>
        </w:tc>
      </w:tr>
      <w:tr w:rsidR="001B3616" w:rsidRPr="00B50D6C" w14:paraId="099880BE" w14:textId="77777777" w:rsidTr="4E9B90E4">
        <w:tc>
          <w:tcPr>
            <w:tcW w:w="2552" w:type="dxa"/>
          </w:tcPr>
          <w:p w14:paraId="5C1B357B" w14:textId="0915C151" w:rsidR="001B3616" w:rsidRPr="00B50D6C" w:rsidRDefault="001B3616" w:rsidP="008775E4">
            <w:pPr>
              <w:tabs>
                <w:tab w:val="left" w:pos="810"/>
              </w:tabs>
              <w:autoSpaceDE w:val="0"/>
              <w:autoSpaceDN w:val="0"/>
              <w:adjustRightInd w:val="0"/>
              <w:spacing w:after="0" w:line="276" w:lineRule="auto"/>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7.6. Solidarios atsakomybės taikymas</w:t>
            </w:r>
          </w:p>
        </w:tc>
        <w:tc>
          <w:tcPr>
            <w:tcW w:w="5103" w:type="dxa"/>
            <w:gridSpan w:val="2"/>
          </w:tcPr>
          <w:p w14:paraId="1ADF8448" w14:textId="26D09115" w:rsidR="001B3616" w:rsidRPr="00DE7EF1" w:rsidRDefault="001B3616" w:rsidP="00E60F2D">
            <w:pPr>
              <w:spacing w:line="276" w:lineRule="auto"/>
              <w:rPr>
                <w:rFonts w:ascii="Times New Roman" w:eastAsia="Arial Unicode MS" w:hAnsi="Times New Roman" w:cs="Times New Roman"/>
                <w:color w:val="000000" w:themeColor="text1"/>
                <w:sz w:val="24"/>
                <w:szCs w:val="24"/>
                <w:bdr w:val="nil"/>
                <w:lang w:val="lt-LT" w:eastAsia="lt-LT"/>
              </w:rPr>
            </w:pPr>
            <w:r w:rsidRPr="00DE7EF1">
              <w:rPr>
                <w:rFonts w:ascii="Times New Roman" w:eastAsia="Arial Unicode MS" w:hAnsi="Times New Roman" w:cs="Times New Roman"/>
                <w:color w:val="000000" w:themeColor="text1"/>
                <w:sz w:val="24"/>
                <w:szCs w:val="24"/>
                <w:bdr w:val="nil"/>
                <w:lang w:val="lt-LT" w:eastAsia="lt-LT"/>
              </w:rPr>
              <w:t>Netaikoma</w:t>
            </w:r>
          </w:p>
        </w:tc>
        <w:tc>
          <w:tcPr>
            <w:tcW w:w="1843" w:type="dxa"/>
          </w:tcPr>
          <w:p w14:paraId="0BE27468" w14:textId="72AD3431" w:rsidR="001B3616" w:rsidRPr="00B50D6C" w:rsidRDefault="001B3616" w:rsidP="008775E4">
            <w:pPr>
              <w:spacing w:line="276" w:lineRule="auto"/>
              <w:rPr>
                <w:rFonts w:ascii="Times New Roman" w:hAnsi="Times New Roman" w:cs="Times New Roman"/>
                <w:sz w:val="24"/>
                <w:szCs w:val="24"/>
                <w:lang w:val="lt-LT"/>
              </w:rPr>
            </w:pPr>
            <w:r>
              <w:rPr>
                <w:rFonts w:ascii="Times New Roman" w:hAnsi="Times New Roman" w:cs="Times New Roman"/>
                <w:sz w:val="24"/>
                <w:szCs w:val="24"/>
                <w:lang w:val="lt-LT"/>
              </w:rPr>
              <w:t>10.8.</w:t>
            </w:r>
          </w:p>
        </w:tc>
      </w:tr>
      <w:tr w:rsidR="008775E4" w:rsidRPr="00B50D6C" w14:paraId="2B746820" w14:textId="77777777" w:rsidTr="4E9B90E4">
        <w:tc>
          <w:tcPr>
            <w:tcW w:w="9498" w:type="dxa"/>
            <w:gridSpan w:val="4"/>
          </w:tcPr>
          <w:p w14:paraId="754321CB" w14:textId="65042D0F" w:rsidR="008775E4" w:rsidRPr="00DE7EF1" w:rsidRDefault="008775E4" w:rsidP="008775E4">
            <w:pPr>
              <w:tabs>
                <w:tab w:val="left" w:pos="284"/>
                <w:tab w:val="left" w:pos="851"/>
                <w:tab w:val="left" w:pos="900"/>
                <w:tab w:val="left" w:pos="1134"/>
                <w:tab w:val="left" w:pos="1276"/>
                <w:tab w:val="left" w:pos="1418"/>
                <w:tab w:val="left" w:pos="1560"/>
                <w:tab w:val="left" w:pos="1843"/>
              </w:tabs>
              <w:spacing w:after="0" w:line="276" w:lineRule="auto"/>
              <w:ind w:firstLine="562"/>
              <w:jc w:val="center"/>
              <w:rPr>
                <w:rFonts w:ascii="Times New Roman" w:eastAsia="Times New Roman" w:hAnsi="Times New Roman" w:cs="Times New Roman"/>
                <w:b/>
                <w:color w:val="000000" w:themeColor="text1"/>
                <w:sz w:val="24"/>
                <w:szCs w:val="24"/>
                <w:lang w:val="lt-LT"/>
              </w:rPr>
            </w:pPr>
            <w:r w:rsidRPr="00DE7EF1">
              <w:rPr>
                <w:rFonts w:ascii="Times New Roman" w:eastAsia="Times New Roman" w:hAnsi="Times New Roman" w:cs="Times New Roman"/>
                <w:b/>
                <w:color w:val="000000" w:themeColor="text1"/>
                <w:sz w:val="24"/>
                <w:szCs w:val="24"/>
                <w:lang w:val="lt-LT"/>
              </w:rPr>
              <w:t>8. SUTARTIES GALIOJIMAS, STABDYMAS IR PRATĘSIMAS</w:t>
            </w:r>
          </w:p>
        </w:tc>
      </w:tr>
      <w:tr w:rsidR="008775E4" w:rsidRPr="00B50D6C" w14:paraId="078E8108" w14:textId="77777777" w:rsidTr="4E9B90E4">
        <w:tc>
          <w:tcPr>
            <w:tcW w:w="2552" w:type="dxa"/>
          </w:tcPr>
          <w:p w14:paraId="2BCB6560" w14:textId="0CB42216" w:rsidR="008775E4" w:rsidRPr="00B50D6C" w:rsidRDefault="008775E4" w:rsidP="008775E4">
            <w:pPr>
              <w:tabs>
                <w:tab w:val="left" w:pos="810"/>
              </w:tabs>
              <w:autoSpaceDE w:val="0"/>
              <w:autoSpaceDN w:val="0"/>
              <w:adjustRightInd w:val="0"/>
              <w:spacing w:after="0" w:line="276" w:lineRule="auto"/>
              <w:jc w:val="both"/>
              <w:rPr>
                <w:rFonts w:ascii="Times New Roman" w:hAnsi="Times New Roman" w:cs="Times New Roman"/>
                <w:b/>
                <w:bCs/>
                <w:sz w:val="24"/>
                <w:szCs w:val="24"/>
                <w:bdr w:val="nil"/>
                <w:lang w:val="lt-LT"/>
              </w:rPr>
            </w:pPr>
            <w:r w:rsidRPr="00B50D6C">
              <w:rPr>
                <w:rFonts w:ascii="Times New Roman" w:hAnsi="Times New Roman" w:cs="Times New Roman"/>
                <w:b/>
                <w:bCs/>
                <w:sz w:val="24"/>
                <w:szCs w:val="24"/>
                <w:lang w:val="lt-LT"/>
              </w:rPr>
              <w:lastRenderedPageBreak/>
              <w:t>8.1. Sutarties pratęsimas</w:t>
            </w:r>
          </w:p>
        </w:tc>
        <w:tc>
          <w:tcPr>
            <w:tcW w:w="5103" w:type="dxa"/>
            <w:gridSpan w:val="2"/>
          </w:tcPr>
          <w:p w14:paraId="745F2912" w14:textId="77777777" w:rsidR="00EA66FF" w:rsidRPr="00DE7EF1" w:rsidRDefault="008775E4" w:rsidP="008775E4">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color w:val="000000" w:themeColor="text1"/>
                <w:sz w:val="24"/>
                <w:szCs w:val="24"/>
                <w:lang w:val="lt-LT"/>
              </w:rPr>
            </w:pPr>
            <w:r w:rsidRPr="00DE7EF1">
              <w:rPr>
                <w:rFonts w:ascii="Times New Roman" w:eastAsia="Times New Roman" w:hAnsi="Times New Roman" w:cs="Times New Roman"/>
                <w:color w:val="000000" w:themeColor="text1"/>
                <w:sz w:val="24"/>
                <w:szCs w:val="24"/>
                <w:lang w:val="lt-LT"/>
              </w:rPr>
              <w:t xml:space="preserve">Sutarties pratęsimas numatomas, kai </w:t>
            </w:r>
            <w:r w:rsidRPr="00DE7EF1">
              <w:rPr>
                <w:rFonts w:ascii="Times New Roman" w:hAnsi="Times New Roman" w:cs="Times New Roman"/>
                <w:color w:val="000000" w:themeColor="text1"/>
                <w:sz w:val="24"/>
                <w:szCs w:val="24"/>
                <w:lang w:val="lt-LT"/>
              </w:rPr>
              <w:t>yra Bendrosiose sutarties sąlygose numatyti pagrindai.</w:t>
            </w:r>
          </w:p>
          <w:p w14:paraId="762D1AD1" w14:textId="47AE46EF" w:rsidR="008775E4" w:rsidRPr="00DE7EF1" w:rsidRDefault="00252E69" w:rsidP="008775E4">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hAnsi="Times New Roman" w:cs="Times New Roman"/>
                <w:color w:val="000000" w:themeColor="text1"/>
                <w:sz w:val="24"/>
                <w:szCs w:val="24"/>
                <w:lang w:val="lt-LT"/>
              </w:rPr>
            </w:pPr>
            <w:r w:rsidRPr="00DE7EF1">
              <w:rPr>
                <w:rFonts w:ascii="Times New Roman" w:hAnsi="Times New Roman" w:cs="Times New Roman"/>
                <w:color w:val="000000" w:themeColor="text1"/>
                <w:sz w:val="24"/>
                <w:szCs w:val="24"/>
                <w:lang w:val="lt-LT"/>
              </w:rPr>
              <w:t>Dėl nuo Šalių nepriklausančių aplinkybių (pvz. dėl nuo Tiekėjo nepriklausančių aplinkybių (galiojančių teisės aktų pakeitimų, valstybės institucijų sprendimų, veiksmų), Šalių raštišku susitarimu mokymo pasla</w:t>
            </w:r>
            <w:r w:rsidR="00A53C1C" w:rsidRPr="00DE7EF1">
              <w:rPr>
                <w:rFonts w:ascii="Times New Roman" w:hAnsi="Times New Roman" w:cs="Times New Roman"/>
                <w:color w:val="000000" w:themeColor="text1"/>
                <w:sz w:val="24"/>
                <w:szCs w:val="24"/>
                <w:lang w:val="lt-LT"/>
              </w:rPr>
              <w:t>ugų suteikimo terminas</w:t>
            </w:r>
            <w:r w:rsidRPr="00DE7EF1">
              <w:rPr>
                <w:rFonts w:ascii="Times New Roman" w:hAnsi="Times New Roman" w:cs="Times New Roman"/>
                <w:color w:val="000000" w:themeColor="text1"/>
                <w:sz w:val="24"/>
                <w:szCs w:val="24"/>
                <w:lang w:val="lt-LT"/>
              </w:rPr>
              <w:t xml:space="preserve"> gali būti pratęst</w:t>
            </w:r>
            <w:r w:rsidR="391B8DFE" w:rsidRPr="00DE7EF1">
              <w:rPr>
                <w:rFonts w:ascii="Times New Roman" w:hAnsi="Times New Roman" w:cs="Times New Roman"/>
                <w:color w:val="000000" w:themeColor="text1"/>
                <w:sz w:val="24"/>
                <w:szCs w:val="24"/>
                <w:lang w:val="lt-LT"/>
              </w:rPr>
              <w:t>as</w:t>
            </w:r>
            <w:r w:rsidRPr="00DE7EF1">
              <w:rPr>
                <w:rFonts w:ascii="Times New Roman" w:hAnsi="Times New Roman" w:cs="Times New Roman"/>
                <w:color w:val="000000" w:themeColor="text1"/>
                <w:sz w:val="24"/>
                <w:szCs w:val="24"/>
                <w:lang w:val="lt-LT"/>
              </w:rPr>
              <w:t xml:space="preserve"> vieną kartą ne ilgiau kaip </w:t>
            </w:r>
            <w:r w:rsidR="00A53C1C" w:rsidRPr="00DE7EF1">
              <w:rPr>
                <w:rFonts w:ascii="Times New Roman" w:hAnsi="Times New Roman" w:cs="Times New Roman"/>
                <w:color w:val="000000" w:themeColor="text1"/>
                <w:sz w:val="24"/>
                <w:szCs w:val="24"/>
                <w:lang w:val="lt-LT"/>
              </w:rPr>
              <w:t>2</w:t>
            </w:r>
            <w:r w:rsidRPr="00DE7EF1">
              <w:rPr>
                <w:rFonts w:ascii="Times New Roman" w:hAnsi="Times New Roman" w:cs="Times New Roman"/>
                <w:color w:val="000000" w:themeColor="text1"/>
                <w:sz w:val="24"/>
                <w:szCs w:val="24"/>
                <w:lang w:val="lt-LT"/>
              </w:rPr>
              <w:t xml:space="preserve"> (</w:t>
            </w:r>
            <w:r w:rsidR="00A53C1C" w:rsidRPr="00DE7EF1">
              <w:rPr>
                <w:rFonts w:ascii="Times New Roman" w:hAnsi="Times New Roman" w:cs="Times New Roman"/>
                <w:color w:val="000000" w:themeColor="text1"/>
                <w:sz w:val="24"/>
                <w:szCs w:val="24"/>
                <w:lang w:val="lt-LT"/>
              </w:rPr>
              <w:t>dvejų</w:t>
            </w:r>
            <w:r w:rsidRPr="00DE7EF1">
              <w:rPr>
                <w:rFonts w:ascii="Times New Roman" w:hAnsi="Times New Roman" w:cs="Times New Roman"/>
                <w:color w:val="000000" w:themeColor="text1"/>
                <w:sz w:val="24"/>
                <w:szCs w:val="24"/>
                <w:lang w:val="lt-LT"/>
              </w:rPr>
              <w:t>) mėnesių laikotarpiui</w:t>
            </w:r>
            <w:r w:rsidR="186E0097" w:rsidRPr="00DE7EF1">
              <w:rPr>
                <w:rFonts w:ascii="Times New Roman" w:hAnsi="Times New Roman" w:cs="Times New Roman"/>
                <w:color w:val="000000" w:themeColor="text1"/>
                <w:sz w:val="24"/>
                <w:szCs w:val="24"/>
                <w:lang w:val="lt-LT"/>
              </w:rPr>
              <w:t xml:space="preserve"> tokiomis pačiomis sąlygomis ir tvarka</w:t>
            </w:r>
            <w:r w:rsidRPr="00DE7EF1">
              <w:rPr>
                <w:rFonts w:ascii="Times New Roman" w:hAnsi="Times New Roman" w:cs="Times New Roman"/>
                <w:color w:val="000000" w:themeColor="text1"/>
                <w:sz w:val="24"/>
                <w:szCs w:val="24"/>
                <w:lang w:val="lt-LT"/>
              </w:rPr>
              <w:t>.</w:t>
            </w:r>
          </w:p>
          <w:p w14:paraId="34FCCDDF" w14:textId="27F9AACA" w:rsidR="0096283D" w:rsidRPr="00DE7EF1" w:rsidRDefault="0096283D" w:rsidP="002E4657">
            <w:pPr>
              <w:spacing w:after="0" w:line="276" w:lineRule="auto"/>
              <w:jc w:val="both"/>
              <w:rPr>
                <w:rFonts w:ascii="Times New Roman" w:eastAsia="Arial Unicode MS" w:hAnsi="Times New Roman" w:cs="Times New Roman"/>
                <w:i/>
                <w:iCs/>
                <w:color w:val="000000" w:themeColor="text1"/>
                <w:sz w:val="24"/>
                <w:szCs w:val="24"/>
                <w:bdr w:val="nil"/>
                <w:lang w:val="lt-LT" w:eastAsia="lt-LT"/>
              </w:rPr>
            </w:pPr>
          </w:p>
        </w:tc>
        <w:tc>
          <w:tcPr>
            <w:tcW w:w="1843" w:type="dxa"/>
          </w:tcPr>
          <w:p w14:paraId="6172AE1D" w14:textId="665C9B87" w:rsidR="008775E4" w:rsidRPr="00B50D6C" w:rsidRDefault="008775E4" w:rsidP="008775E4">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12.10</w:t>
            </w:r>
            <w:r w:rsidR="00A46BB8">
              <w:rPr>
                <w:rFonts w:ascii="Times New Roman" w:hAnsi="Times New Roman" w:cs="Times New Roman"/>
                <w:sz w:val="24"/>
                <w:szCs w:val="24"/>
                <w:lang w:val="lt-LT"/>
              </w:rPr>
              <w:t>.</w:t>
            </w:r>
            <w:r w:rsidR="00ED3C84">
              <w:rPr>
                <w:rFonts w:ascii="Times New Roman" w:hAnsi="Times New Roman" w:cs="Times New Roman"/>
                <w:sz w:val="24"/>
                <w:szCs w:val="24"/>
                <w:lang w:val="lt-LT"/>
              </w:rPr>
              <w:t xml:space="preserve"> arba 12.11</w:t>
            </w:r>
          </w:p>
        </w:tc>
      </w:tr>
      <w:tr w:rsidR="008775E4" w:rsidRPr="00B50D6C" w14:paraId="3B555668" w14:textId="77777777" w:rsidTr="4E9B90E4">
        <w:tc>
          <w:tcPr>
            <w:tcW w:w="2552" w:type="dxa"/>
          </w:tcPr>
          <w:p w14:paraId="0DAF04E9" w14:textId="025857C4" w:rsidR="008775E4" w:rsidRPr="00B50D6C" w:rsidRDefault="008775E4" w:rsidP="008775E4">
            <w:pPr>
              <w:tabs>
                <w:tab w:val="left" w:pos="993"/>
              </w:tabs>
              <w:spacing w:after="0" w:line="276" w:lineRule="auto"/>
              <w:rPr>
                <w:rFonts w:ascii="Times New Roman" w:eastAsia="Calibri" w:hAnsi="Times New Roman" w:cs="Times New Roman"/>
                <w:b/>
                <w:i/>
                <w:iCs/>
                <w:sz w:val="24"/>
                <w:szCs w:val="24"/>
                <w:lang w:val="lt-LT"/>
              </w:rPr>
            </w:pPr>
            <w:r w:rsidRPr="00B50D6C">
              <w:rPr>
                <w:rFonts w:ascii="Times New Roman" w:eastAsia="Calibri" w:hAnsi="Times New Roman" w:cs="Times New Roman"/>
                <w:b/>
                <w:sz w:val="24"/>
                <w:szCs w:val="24"/>
                <w:lang w:val="lt-LT"/>
              </w:rPr>
              <w:t>8.2. Sutarties pratęsimo metu taikoma kainodara</w:t>
            </w:r>
          </w:p>
        </w:tc>
        <w:tc>
          <w:tcPr>
            <w:tcW w:w="5103" w:type="dxa"/>
            <w:gridSpan w:val="2"/>
          </w:tcPr>
          <w:p w14:paraId="79A4D3EB" w14:textId="54095ACD" w:rsidR="008775E4" w:rsidRPr="00DE7EF1" w:rsidRDefault="008775E4" w:rsidP="00424BA6">
            <w:pPr>
              <w:tabs>
                <w:tab w:val="left" w:pos="993"/>
              </w:tabs>
              <w:spacing w:after="0" w:line="276" w:lineRule="auto"/>
              <w:jc w:val="both"/>
              <w:rPr>
                <w:rFonts w:ascii="Times New Roman" w:eastAsia="Times New Roman" w:hAnsi="Times New Roman" w:cs="Times New Roman"/>
                <w:color w:val="000000" w:themeColor="text1"/>
                <w:sz w:val="24"/>
                <w:szCs w:val="24"/>
                <w:lang w:val="lt-LT" w:eastAsia="lt-LT"/>
              </w:rPr>
            </w:pPr>
            <w:r w:rsidRPr="00DE7EF1">
              <w:rPr>
                <w:rFonts w:ascii="Times New Roman" w:eastAsia="Times New Roman" w:hAnsi="Times New Roman" w:cs="Times New Roman"/>
                <w:color w:val="000000" w:themeColor="text1"/>
                <w:sz w:val="24"/>
                <w:szCs w:val="24"/>
                <w:lang w:val="lt-LT"/>
              </w:rPr>
              <w:t xml:space="preserve">Už atliktas Paslaugas apmokama </w:t>
            </w:r>
            <w:r w:rsidRPr="00DE7EF1">
              <w:rPr>
                <w:rFonts w:ascii="Times New Roman" w:eastAsia="Times New Roman" w:hAnsi="Times New Roman" w:cs="Times New Roman"/>
                <w:color w:val="000000" w:themeColor="text1"/>
                <w:sz w:val="24"/>
                <w:szCs w:val="24"/>
                <w:lang w:val="lt-LT" w:eastAsia="lt-LT"/>
              </w:rPr>
              <w:t>Pasiūlyme nurodyta</w:t>
            </w:r>
            <w:r w:rsidR="00355748" w:rsidRPr="00DE7EF1">
              <w:rPr>
                <w:rFonts w:ascii="Times New Roman" w:eastAsia="Times New Roman" w:hAnsi="Times New Roman" w:cs="Times New Roman"/>
                <w:color w:val="000000" w:themeColor="text1"/>
                <w:sz w:val="24"/>
                <w:szCs w:val="24"/>
                <w:lang w:val="lt-LT" w:eastAsia="lt-LT"/>
              </w:rPr>
              <w:t xml:space="preserve"> kaina</w:t>
            </w:r>
            <w:r w:rsidRPr="00DE7EF1">
              <w:rPr>
                <w:rFonts w:ascii="Times New Roman" w:eastAsia="Times New Roman" w:hAnsi="Times New Roman" w:cs="Times New Roman"/>
                <w:color w:val="000000" w:themeColor="text1"/>
                <w:sz w:val="24"/>
                <w:szCs w:val="24"/>
                <w:lang w:val="lt-LT" w:eastAsia="lt-LT"/>
              </w:rPr>
              <w:t>.</w:t>
            </w:r>
          </w:p>
          <w:p w14:paraId="0E5C1A37" w14:textId="31F8906D" w:rsidR="008775E4" w:rsidRPr="00DE7EF1" w:rsidRDefault="008775E4" w:rsidP="008775E4">
            <w:pPr>
              <w:tabs>
                <w:tab w:val="left" w:pos="284"/>
                <w:tab w:val="left" w:pos="851"/>
                <w:tab w:val="left" w:pos="900"/>
                <w:tab w:val="left" w:pos="1134"/>
                <w:tab w:val="left" w:pos="1276"/>
                <w:tab w:val="left" w:pos="1418"/>
                <w:tab w:val="left" w:pos="1560"/>
                <w:tab w:val="left" w:pos="1843"/>
              </w:tabs>
              <w:spacing w:after="0" w:line="276" w:lineRule="auto"/>
              <w:jc w:val="both"/>
              <w:rPr>
                <w:rFonts w:ascii="Times New Roman" w:eastAsia="Times New Roman" w:hAnsi="Times New Roman" w:cs="Times New Roman"/>
                <w:color w:val="000000" w:themeColor="text1"/>
                <w:sz w:val="24"/>
                <w:szCs w:val="24"/>
                <w:lang w:val="lt-LT"/>
              </w:rPr>
            </w:pPr>
          </w:p>
        </w:tc>
        <w:tc>
          <w:tcPr>
            <w:tcW w:w="1843" w:type="dxa"/>
          </w:tcPr>
          <w:p w14:paraId="7E6672F6" w14:textId="58830544" w:rsidR="008775E4" w:rsidRPr="00B50D6C" w:rsidRDefault="008775E4" w:rsidP="008775E4">
            <w:pPr>
              <w:tabs>
                <w:tab w:val="left" w:pos="993"/>
              </w:tabs>
              <w:spacing w:after="0"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12 skyrius</w:t>
            </w:r>
          </w:p>
        </w:tc>
      </w:tr>
      <w:tr w:rsidR="008775E4" w:rsidRPr="00B50D6C" w14:paraId="077AD697" w14:textId="77777777" w:rsidTr="4E9B90E4">
        <w:tc>
          <w:tcPr>
            <w:tcW w:w="9498" w:type="dxa"/>
            <w:gridSpan w:val="4"/>
          </w:tcPr>
          <w:p w14:paraId="4ADC7B81" w14:textId="60FFCD15" w:rsidR="008775E4" w:rsidRPr="00B50D6C"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r w:rsidRPr="00B50D6C">
              <w:rPr>
                <w:rFonts w:ascii="Times New Roman" w:eastAsia="Arial Unicode MS" w:hAnsi="Times New Roman" w:cs="Times New Roman"/>
                <w:b/>
                <w:bCs/>
                <w:spacing w:val="4"/>
                <w:sz w:val="24"/>
                <w:szCs w:val="24"/>
                <w:lang w:val="lt-LT" w:eastAsia="lt-LT"/>
              </w:rPr>
              <w:t>9. SUTARTIES NUTRAUKIMAS IR KEITIMAS</w:t>
            </w:r>
          </w:p>
        </w:tc>
      </w:tr>
      <w:tr w:rsidR="008775E4" w:rsidRPr="00B50D6C" w14:paraId="1D6C76A5" w14:textId="77777777" w:rsidTr="4E9B90E4">
        <w:tc>
          <w:tcPr>
            <w:tcW w:w="2552" w:type="dxa"/>
          </w:tcPr>
          <w:p w14:paraId="6CE87EE4" w14:textId="28D16AED"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 xml:space="preserve">9.1. </w:t>
            </w:r>
          </w:p>
          <w:p w14:paraId="379CDB5F" w14:textId="12C853C1"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i/>
                <w:iCs/>
                <w:color w:val="000000"/>
                <w:sz w:val="24"/>
                <w:szCs w:val="24"/>
                <w:bdr w:val="nil"/>
                <w:lang w:val="lt-LT" w:eastAsia="lt-LT"/>
              </w:rPr>
            </w:pPr>
            <w:r w:rsidRPr="00B50D6C">
              <w:rPr>
                <w:rFonts w:ascii="Times New Roman" w:eastAsia="Arial Unicode MS" w:hAnsi="Times New Roman" w:cs="Times New Roman"/>
                <w:b/>
                <w:bCs/>
                <w:color w:val="000000" w:themeColor="text1"/>
                <w:sz w:val="24"/>
                <w:szCs w:val="24"/>
                <w:lang w:val="lt-LT" w:eastAsia="lt-LT"/>
              </w:rPr>
              <w:t>Esminiai Sutarties pažeidimai</w:t>
            </w:r>
          </w:p>
        </w:tc>
        <w:tc>
          <w:tcPr>
            <w:tcW w:w="5103" w:type="dxa"/>
            <w:gridSpan w:val="2"/>
          </w:tcPr>
          <w:p w14:paraId="17989BB0" w14:textId="05438B64" w:rsidR="008775E4" w:rsidRPr="00B50D6C" w:rsidRDefault="008775E4" w:rsidP="007040C7">
            <w:pPr>
              <w:tabs>
                <w:tab w:val="left" w:pos="810"/>
              </w:tabs>
              <w:spacing w:after="0" w:line="276" w:lineRule="auto"/>
              <w:jc w:val="both"/>
              <w:rPr>
                <w:rFonts w:cs="Times New Roman"/>
                <w:i/>
                <w:iCs/>
                <w:color w:val="00B050"/>
                <w:sz w:val="24"/>
                <w:szCs w:val="24"/>
                <w:highlight w:val="lightGray"/>
                <w:lang w:val="lt-LT"/>
              </w:rPr>
            </w:pPr>
            <w:r w:rsidRPr="00B50D6C">
              <w:rPr>
                <w:rFonts w:ascii="Times New Roman" w:hAnsi="Times New Roman" w:cs="Times New Roman"/>
                <w:sz w:val="24"/>
                <w:szCs w:val="24"/>
                <w:lang w:val="lt-LT"/>
              </w:rPr>
              <w:t>E</w:t>
            </w:r>
            <w:r w:rsidRPr="00B50D6C">
              <w:rPr>
                <w:rFonts w:ascii="Times New Roman" w:eastAsia="Arial Unicode MS" w:hAnsi="Times New Roman" w:cs="Times New Roman"/>
                <w:color w:val="000000" w:themeColor="text1"/>
                <w:sz w:val="24"/>
                <w:szCs w:val="24"/>
                <w:lang w:val="lt-LT" w:eastAsia="lt-LT"/>
              </w:rPr>
              <w:t xml:space="preserve">sminiai Sutarties pažeidimai numatyti Bendrosiose sutarties sąlygose ir </w:t>
            </w:r>
            <w:r w:rsidR="00A46BB8">
              <w:rPr>
                <w:rFonts w:ascii="Times New Roman" w:eastAsia="Arial Unicode MS" w:hAnsi="Times New Roman" w:cs="Times New Roman"/>
                <w:color w:val="000000" w:themeColor="text1"/>
                <w:sz w:val="24"/>
                <w:szCs w:val="24"/>
                <w:lang w:val="lt-LT" w:eastAsia="lt-LT"/>
              </w:rPr>
              <w:t>Lietuvos Respublikos c</w:t>
            </w:r>
            <w:r w:rsidRPr="00B50D6C">
              <w:rPr>
                <w:rFonts w:ascii="Times New Roman" w:eastAsia="Arial Unicode MS" w:hAnsi="Times New Roman" w:cs="Times New Roman"/>
                <w:color w:val="000000" w:themeColor="text1"/>
                <w:sz w:val="24"/>
                <w:szCs w:val="24"/>
                <w:lang w:val="lt-LT" w:eastAsia="lt-LT"/>
              </w:rPr>
              <w:t>iviliniame kodekse.</w:t>
            </w:r>
          </w:p>
        </w:tc>
        <w:tc>
          <w:tcPr>
            <w:tcW w:w="1843" w:type="dxa"/>
          </w:tcPr>
          <w:p w14:paraId="005DC815" w14:textId="3F699F6E" w:rsidR="008775E4" w:rsidRPr="00B50D6C" w:rsidRDefault="008775E4" w:rsidP="008775E4">
            <w:pPr>
              <w:tabs>
                <w:tab w:val="left" w:pos="810"/>
              </w:tabs>
              <w:spacing w:after="0" w:line="276" w:lineRule="auto"/>
              <w:jc w:val="both"/>
              <w:rPr>
                <w:rFonts w:ascii="Times New Roman" w:eastAsia="Arial Unicode MS" w:hAnsi="Times New Roman" w:cs="Times New Roman"/>
                <w:color w:val="000000" w:themeColor="text1"/>
                <w:sz w:val="24"/>
                <w:szCs w:val="24"/>
                <w:lang w:val="lt-LT" w:eastAsia="lt-LT"/>
              </w:rPr>
            </w:pPr>
            <w:r w:rsidRPr="00B50D6C">
              <w:rPr>
                <w:rFonts w:ascii="Times New Roman" w:hAnsi="Times New Roman" w:cs="Times New Roman"/>
                <w:sz w:val="24"/>
                <w:szCs w:val="24"/>
                <w:lang w:val="lt-LT"/>
              </w:rPr>
              <w:t>13.2.2</w:t>
            </w:r>
            <w:r w:rsidR="00197427">
              <w:rPr>
                <w:rFonts w:ascii="Times New Roman" w:hAnsi="Times New Roman" w:cs="Times New Roman"/>
                <w:sz w:val="24"/>
                <w:szCs w:val="24"/>
                <w:lang w:val="lt-LT"/>
              </w:rPr>
              <w:t>.</w:t>
            </w:r>
            <w:r w:rsidRPr="00B50D6C">
              <w:rPr>
                <w:rFonts w:ascii="Times New Roman" w:eastAsia="Arial Unicode MS" w:hAnsi="Times New Roman" w:cs="Times New Roman"/>
                <w:color w:val="000000" w:themeColor="text1"/>
                <w:sz w:val="24"/>
                <w:szCs w:val="24"/>
                <w:lang w:val="lt-LT" w:eastAsia="lt-LT"/>
              </w:rPr>
              <w:t xml:space="preserve"> </w:t>
            </w:r>
          </w:p>
          <w:p w14:paraId="5499700D" w14:textId="741A4731" w:rsidR="008775E4" w:rsidRPr="00B50D6C" w:rsidRDefault="008775E4" w:rsidP="008775E4">
            <w:pPr>
              <w:pStyle w:val="Body2"/>
              <w:spacing w:after="0" w:line="276" w:lineRule="auto"/>
              <w:rPr>
                <w:rFonts w:cs="Times New Roman"/>
                <w:i/>
                <w:iCs/>
                <w:color w:val="00B050"/>
                <w:sz w:val="24"/>
                <w:szCs w:val="24"/>
                <w:lang w:val="lt-LT"/>
              </w:rPr>
            </w:pPr>
          </w:p>
        </w:tc>
      </w:tr>
      <w:tr w:rsidR="008775E4" w:rsidRPr="00B50D6C" w14:paraId="1A617A1D" w14:textId="77777777" w:rsidTr="4E9B90E4">
        <w:tc>
          <w:tcPr>
            <w:tcW w:w="2552" w:type="dxa"/>
          </w:tcPr>
          <w:p w14:paraId="65105C33" w14:textId="2E6330B2"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hAnsi="Times New Roman" w:cs="Times New Roman"/>
                <w:b/>
                <w:bCs/>
                <w:sz w:val="24"/>
                <w:szCs w:val="24"/>
                <w:lang w:val="lt-LT"/>
              </w:rPr>
              <w:t xml:space="preserve">9.2. Užsakovo rezervuota teisė </w:t>
            </w:r>
          </w:p>
        </w:tc>
        <w:tc>
          <w:tcPr>
            <w:tcW w:w="5103" w:type="dxa"/>
            <w:gridSpan w:val="2"/>
          </w:tcPr>
          <w:p w14:paraId="6B43A636" w14:textId="77777777"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Netaikoma</w:t>
            </w:r>
          </w:p>
          <w:p w14:paraId="3FADFC93" w14:textId="02481371" w:rsidR="008775E4" w:rsidRPr="00B50D6C" w:rsidRDefault="008775E4" w:rsidP="008775E4">
            <w:pPr>
              <w:spacing w:line="276" w:lineRule="auto"/>
              <w:jc w:val="both"/>
              <w:rPr>
                <w:rFonts w:ascii="Times New Roman" w:hAnsi="Times New Roman" w:cs="Times New Roman"/>
                <w:sz w:val="24"/>
                <w:szCs w:val="24"/>
                <w:lang w:val="lt-LT"/>
              </w:rPr>
            </w:pPr>
          </w:p>
        </w:tc>
        <w:tc>
          <w:tcPr>
            <w:tcW w:w="1843" w:type="dxa"/>
          </w:tcPr>
          <w:p w14:paraId="10BF6A66" w14:textId="67B721AF" w:rsidR="008775E4" w:rsidRPr="00B50D6C" w:rsidRDefault="008775E4" w:rsidP="008775E4">
            <w:pPr>
              <w:spacing w:line="276" w:lineRule="auto"/>
              <w:rPr>
                <w:rFonts w:ascii="Times New Roman" w:hAnsi="Times New Roman" w:cs="Times New Roman"/>
                <w:sz w:val="24"/>
                <w:szCs w:val="24"/>
                <w:lang w:val="lt-LT"/>
              </w:rPr>
            </w:pPr>
            <w:r w:rsidRPr="00B50D6C">
              <w:rPr>
                <w:rFonts w:ascii="Times New Roman" w:hAnsi="Times New Roman" w:cs="Times New Roman"/>
                <w:iCs/>
                <w:sz w:val="24"/>
                <w:szCs w:val="24"/>
                <w:lang w:val="lt-LT"/>
              </w:rPr>
              <w:t>13.2.6.</w:t>
            </w:r>
          </w:p>
        </w:tc>
      </w:tr>
      <w:tr w:rsidR="008775E4" w:rsidRPr="00B50D6C" w14:paraId="31C3B0F6" w14:textId="77777777" w:rsidTr="4E9B90E4">
        <w:tc>
          <w:tcPr>
            <w:tcW w:w="2552" w:type="dxa"/>
          </w:tcPr>
          <w:p w14:paraId="289660B6" w14:textId="0B90C99F"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B50D6C">
              <w:rPr>
                <w:rFonts w:ascii="Times New Roman" w:eastAsia="Arial Unicode MS" w:hAnsi="Times New Roman" w:cs="Times New Roman"/>
                <w:b/>
                <w:bCs/>
                <w:color w:val="000000"/>
                <w:sz w:val="24"/>
                <w:szCs w:val="24"/>
                <w:bdr w:val="nil"/>
                <w:lang w:val="lt-LT" w:eastAsia="lt-LT"/>
              </w:rPr>
              <w:t>9.3. Nacionalinio saugumo nuostatos</w:t>
            </w:r>
          </w:p>
        </w:tc>
        <w:tc>
          <w:tcPr>
            <w:tcW w:w="5103" w:type="dxa"/>
            <w:gridSpan w:val="2"/>
          </w:tcPr>
          <w:p w14:paraId="351FD8C6" w14:textId="77777777" w:rsidR="008775E4" w:rsidRPr="00B50D6C" w:rsidRDefault="008775E4" w:rsidP="008775E4">
            <w:pPr>
              <w:spacing w:line="276" w:lineRule="auto"/>
              <w:rPr>
                <w:rFonts w:ascii="Times New Roman" w:eastAsia="Arial Unicode MS" w:hAnsi="Times New Roman" w:cs="Times New Roman"/>
                <w:color w:val="000000"/>
                <w:sz w:val="24"/>
                <w:szCs w:val="24"/>
                <w:bdr w:val="nil"/>
                <w:lang w:val="lt-LT" w:eastAsia="lt-LT"/>
              </w:rPr>
            </w:pPr>
            <w:r w:rsidRPr="00B50D6C">
              <w:rPr>
                <w:rFonts w:ascii="Times New Roman" w:eastAsia="Arial Unicode MS" w:hAnsi="Times New Roman" w:cs="Times New Roman"/>
                <w:color w:val="000000"/>
                <w:sz w:val="24"/>
                <w:szCs w:val="24"/>
                <w:bdr w:val="nil"/>
                <w:lang w:val="lt-LT" w:eastAsia="lt-LT"/>
              </w:rPr>
              <w:t>Netaikoma</w:t>
            </w:r>
          </w:p>
          <w:p w14:paraId="2C08E61C" w14:textId="0F97C96E" w:rsidR="007E342E" w:rsidRPr="00D85E30" w:rsidRDefault="007E342E" w:rsidP="00687DD3">
            <w:pPr>
              <w:spacing w:line="276" w:lineRule="auto"/>
              <w:jc w:val="both"/>
              <w:rPr>
                <w:rFonts w:ascii="Times New Roman" w:hAnsi="Times New Roman" w:cs="Times New Roman"/>
                <w:i/>
                <w:iCs/>
                <w:sz w:val="24"/>
                <w:szCs w:val="24"/>
                <w:lang w:val="lt-LT"/>
              </w:rPr>
            </w:pPr>
          </w:p>
        </w:tc>
        <w:tc>
          <w:tcPr>
            <w:tcW w:w="1843" w:type="dxa"/>
          </w:tcPr>
          <w:p w14:paraId="6C70784A" w14:textId="775CD5D1" w:rsidR="002D29D6" w:rsidRPr="002D29D6" w:rsidRDefault="002D29D6" w:rsidP="00C55DC9">
            <w:pPr>
              <w:rPr>
                <w:rFonts w:ascii="Times New Roman" w:hAnsi="Times New Roman" w:cs="Times New Roman"/>
                <w:sz w:val="24"/>
                <w:szCs w:val="24"/>
                <w:lang w:val="lt-LT"/>
              </w:rPr>
            </w:pPr>
          </w:p>
        </w:tc>
      </w:tr>
      <w:tr w:rsidR="00965249" w:rsidRPr="00B50D6C" w14:paraId="3BC2F2CA" w14:textId="77777777" w:rsidTr="4E9B90E4">
        <w:tc>
          <w:tcPr>
            <w:tcW w:w="2552" w:type="dxa"/>
          </w:tcPr>
          <w:p w14:paraId="6415B1E7" w14:textId="68151694" w:rsidR="00965249" w:rsidRPr="00B50D6C" w:rsidRDefault="0096524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Pr>
                <w:rFonts w:ascii="Times New Roman" w:eastAsia="Arial Unicode MS" w:hAnsi="Times New Roman" w:cs="Times New Roman"/>
                <w:b/>
                <w:bCs/>
                <w:color w:val="000000"/>
                <w:sz w:val="24"/>
                <w:szCs w:val="24"/>
                <w:bdr w:val="nil"/>
                <w:lang w:val="lt-LT" w:eastAsia="lt-LT"/>
              </w:rPr>
              <w:t xml:space="preserve">9.4. </w:t>
            </w:r>
            <w:r w:rsidRPr="00137884">
              <w:rPr>
                <w:rFonts w:ascii="Times New Roman" w:eastAsia="Arial Unicode MS" w:hAnsi="Times New Roman" w:cs="Times New Roman"/>
                <w:b/>
                <w:bCs/>
                <w:color w:val="000000"/>
                <w:sz w:val="24"/>
                <w:szCs w:val="24"/>
                <w:bdr w:val="nil"/>
                <w:lang w:val="lt-LT" w:eastAsia="lt-LT"/>
              </w:rPr>
              <w:t>Tarptautinių sankcijų įgyvendinimas (Tarybos reglamento (ES) 2022/576 5 k straipsnis)</w:t>
            </w:r>
          </w:p>
        </w:tc>
        <w:tc>
          <w:tcPr>
            <w:tcW w:w="5103" w:type="dxa"/>
            <w:gridSpan w:val="2"/>
          </w:tcPr>
          <w:p w14:paraId="14B04BC0" w14:textId="77777777" w:rsidR="00965249" w:rsidRDefault="00965249" w:rsidP="00965249">
            <w:pPr>
              <w:spacing w:line="276" w:lineRule="auto"/>
              <w:rPr>
                <w:rFonts w:ascii="Times New Roman" w:eastAsia="Arial Unicode MS" w:hAnsi="Times New Roman" w:cs="Times New Roman"/>
                <w:color w:val="000000"/>
                <w:sz w:val="24"/>
                <w:szCs w:val="24"/>
                <w:bdr w:val="nil"/>
                <w:lang w:val="lt-LT" w:eastAsia="lt-LT"/>
              </w:rPr>
            </w:pPr>
            <w:r w:rsidRPr="00137884">
              <w:rPr>
                <w:rFonts w:ascii="Times New Roman" w:eastAsia="Arial Unicode MS" w:hAnsi="Times New Roman" w:cs="Times New Roman"/>
                <w:color w:val="000000"/>
                <w:sz w:val="24"/>
                <w:szCs w:val="24"/>
                <w:bdr w:val="nil"/>
                <w:lang w:val="lt-LT" w:eastAsia="lt-LT"/>
              </w:rPr>
              <w:t xml:space="preserve">Netaikoma </w:t>
            </w:r>
          </w:p>
          <w:p w14:paraId="2F56E74D" w14:textId="69D17366" w:rsidR="00965249" w:rsidRPr="00B50D6C" w:rsidRDefault="00965249" w:rsidP="00965249">
            <w:pPr>
              <w:spacing w:line="276" w:lineRule="auto"/>
              <w:rPr>
                <w:rFonts w:ascii="Times New Roman" w:eastAsia="Arial Unicode MS" w:hAnsi="Times New Roman" w:cs="Times New Roman"/>
                <w:color w:val="000000"/>
                <w:sz w:val="24"/>
                <w:szCs w:val="24"/>
                <w:bdr w:val="nil"/>
                <w:lang w:val="lt-LT" w:eastAsia="lt-LT"/>
              </w:rPr>
            </w:pPr>
          </w:p>
        </w:tc>
        <w:tc>
          <w:tcPr>
            <w:tcW w:w="1843" w:type="dxa"/>
          </w:tcPr>
          <w:p w14:paraId="33F43C88" w14:textId="77777777" w:rsidR="00965249" w:rsidRDefault="00965249" w:rsidP="002D29D6">
            <w:pPr>
              <w:rPr>
                <w:rFonts w:ascii="Times New Roman" w:hAnsi="Times New Roman" w:cs="Times New Roman"/>
                <w:sz w:val="24"/>
                <w:szCs w:val="24"/>
                <w:lang w:val="lt-LT"/>
              </w:rPr>
            </w:pPr>
          </w:p>
        </w:tc>
      </w:tr>
      <w:tr w:rsidR="008775E4" w:rsidRPr="00B50D6C" w14:paraId="1FFD21E3" w14:textId="77777777" w:rsidTr="4E9B90E4">
        <w:tc>
          <w:tcPr>
            <w:tcW w:w="9498" w:type="dxa"/>
            <w:gridSpan w:val="4"/>
          </w:tcPr>
          <w:p w14:paraId="595EAC19" w14:textId="5B8F4084" w:rsidR="008775E4" w:rsidRPr="00B50D6C" w:rsidRDefault="008775E4" w:rsidP="008775E4">
            <w:pPr>
              <w:pBdr>
                <w:top w:val="nil"/>
                <w:left w:val="nil"/>
                <w:bottom w:val="nil"/>
                <w:right w:val="nil"/>
                <w:between w:val="nil"/>
                <w:bar w:val="nil"/>
              </w:pBdr>
              <w:suppressAutoHyphens/>
              <w:spacing w:after="0" w:line="276" w:lineRule="auto"/>
              <w:ind w:firstLine="562"/>
              <w:jc w:val="center"/>
              <w:rPr>
                <w:rFonts w:ascii="Times New Roman" w:eastAsia="Arial Unicode MS" w:hAnsi="Times New Roman" w:cs="Times New Roman"/>
                <w:b/>
                <w:sz w:val="24"/>
                <w:szCs w:val="24"/>
                <w:bdr w:val="nil"/>
                <w:lang w:val="lt-LT" w:eastAsia="lt-LT"/>
              </w:rPr>
            </w:pPr>
            <w:r w:rsidRPr="00B50D6C">
              <w:rPr>
                <w:rFonts w:ascii="Times New Roman" w:eastAsia="Arial Unicode MS" w:hAnsi="Times New Roman" w:cs="Times New Roman"/>
                <w:b/>
                <w:sz w:val="24"/>
                <w:szCs w:val="24"/>
                <w:bdr w:val="nil"/>
                <w:lang w:val="lt-LT" w:eastAsia="lt-LT"/>
              </w:rPr>
              <w:t xml:space="preserve">10. SUBTIEKĖJŲ PASITELKIMAS IR KEITIMAS </w:t>
            </w:r>
          </w:p>
        </w:tc>
      </w:tr>
      <w:tr w:rsidR="008775E4" w:rsidRPr="00B50D6C" w14:paraId="3F8EE235" w14:textId="77777777" w:rsidTr="4E9B90E4">
        <w:tc>
          <w:tcPr>
            <w:tcW w:w="2552" w:type="dxa"/>
          </w:tcPr>
          <w:p w14:paraId="4D09BD08" w14:textId="27263EA9" w:rsidR="008775E4" w:rsidRPr="00B50D6C" w:rsidRDefault="008775E4"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bookmarkStart w:id="0" w:name="_Hlk77783080"/>
            <w:r w:rsidRPr="00B50D6C">
              <w:rPr>
                <w:rFonts w:ascii="Times New Roman" w:eastAsia="Arial Unicode MS" w:hAnsi="Times New Roman" w:cs="Times New Roman"/>
                <w:b/>
                <w:bCs/>
                <w:color w:val="000000"/>
                <w:sz w:val="24"/>
                <w:szCs w:val="24"/>
                <w:bdr w:val="nil"/>
                <w:lang w:val="lt-LT" w:eastAsia="lt-LT"/>
              </w:rPr>
              <w:t>10.1. Sutarties vykdymui pasitelkiami ūkio subjektai</w:t>
            </w:r>
          </w:p>
        </w:tc>
        <w:tc>
          <w:tcPr>
            <w:tcW w:w="5103" w:type="dxa"/>
            <w:gridSpan w:val="2"/>
          </w:tcPr>
          <w:p w14:paraId="09A5C542" w14:textId="7D856415" w:rsidR="008775E4" w:rsidRPr="00B50D6C" w:rsidRDefault="008775E4" w:rsidP="00B1576C">
            <w:pPr>
              <w:spacing w:line="276" w:lineRule="auto"/>
              <w:rPr>
                <w:rFonts w:ascii="Times New Roman" w:hAnsi="Times New Roman" w:cs="Times New Roman"/>
                <w:sz w:val="24"/>
                <w:szCs w:val="24"/>
                <w:lang w:val="lt-LT"/>
              </w:rPr>
            </w:pPr>
            <w:r w:rsidRPr="00B50D6C">
              <w:rPr>
                <w:rFonts w:ascii="Times New Roman" w:hAnsi="Times New Roman" w:cs="Times New Roman"/>
                <w:sz w:val="24"/>
                <w:szCs w:val="24"/>
                <w:lang w:val="lt-LT"/>
              </w:rPr>
              <w:t>Nepasitelkiami</w:t>
            </w:r>
            <w:r w:rsidRPr="00B50D6C">
              <w:rPr>
                <w:rFonts w:ascii="Times New Roman" w:eastAsia="Calibri" w:hAnsi="Times New Roman" w:cs="Times New Roman"/>
                <w:i/>
                <w:iCs/>
                <w:sz w:val="24"/>
                <w:szCs w:val="24"/>
                <w:lang w:val="lt-LT"/>
              </w:rPr>
              <w:t xml:space="preserve"> </w:t>
            </w:r>
          </w:p>
        </w:tc>
        <w:tc>
          <w:tcPr>
            <w:tcW w:w="1843" w:type="dxa"/>
          </w:tcPr>
          <w:p w14:paraId="378D374A" w14:textId="2FB2DB40" w:rsidR="008775E4" w:rsidRPr="00B50D6C" w:rsidRDefault="008775E4" w:rsidP="008775E4">
            <w:pPr>
              <w:spacing w:line="276" w:lineRule="auto"/>
              <w:jc w:val="both"/>
              <w:rPr>
                <w:rFonts w:ascii="Times New Roman" w:hAnsi="Times New Roman" w:cs="Times New Roman"/>
                <w:sz w:val="24"/>
                <w:szCs w:val="24"/>
                <w:lang w:val="lt-LT"/>
              </w:rPr>
            </w:pPr>
            <w:r w:rsidRPr="00B50D6C">
              <w:rPr>
                <w:rFonts w:ascii="Times New Roman" w:hAnsi="Times New Roman" w:cs="Times New Roman"/>
                <w:sz w:val="24"/>
                <w:szCs w:val="24"/>
                <w:lang w:val="lt-LT"/>
              </w:rPr>
              <w:t>14 skyrius</w:t>
            </w:r>
          </w:p>
        </w:tc>
      </w:tr>
      <w:tr w:rsidR="00AF3E5E" w:rsidRPr="00B50D6C" w14:paraId="4006AFF6" w14:textId="77777777" w:rsidTr="4E9B90E4">
        <w:tc>
          <w:tcPr>
            <w:tcW w:w="9498" w:type="dxa"/>
            <w:gridSpan w:val="4"/>
          </w:tcPr>
          <w:p w14:paraId="66C8CA53" w14:textId="5E1A476A" w:rsidR="00AF3E5E" w:rsidRPr="00B50D6C" w:rsidRDefault="00AF3E5E" w:rsidP="00AF3E5E">
            <w:pPr>
              <w:spacing w:line="276" w:lineRule="auto"/>
              <w:jc w:val="center"/>
              <w:rPr>
                <w:rFonts w:ascii="Times New Roman" w:hAnsi="Times New Roman" w:cs="Times New Roman"/>
                <w:sz w:val="24"/>
                <w:szCs w:val="24"/>
                <w:lang w:val="lt-LT"/>
              </w:rPr>
            </w:pPr>
            <w:r w:rsidRPr="00BE4603">
              <w:rPr>
                <w:rFonts w:ascii="Times New Roman" w:hAnsi="Times New Roman" w:cs="Times New Roman"/>
                <w:b/>
                <w:bCs/>
                <w:sz w:val="24"/>
                <w:szCs w:val="24"/>
              </w:rPr>
              <w:t>1</w:t>
            </w:r>
            <w:r>
              <w:rPr>
                <w:rFonts w:ascii="Times New Roman" w:hAnsi="Times New Roman" w:cs="Times New Roman"/>
                <w:b/>
                <w:bCs/>
                <w:sz w:val="24"/>
                <w:szCs w:val="24"/>
              </w:rPr>
              <w:t>1</w:t>
            </w:r>
            <w:r w:rsidRPr="00BE4603">
              <w:rPr>
                <w:rFonts w:ascii="Times New Roman" w:hAnsi="Times New Roman" w:cs="Times New Roman"/>
                <w:b/>
                <w:bCs/>
                <w:sz w:val="24"/>
                <w:szCs w:val="24"/>
              </w:rPr>
              <w:t>. APLIKOSAUGINIAI REIKALAVIMAI</w:t>
            </w:r>
          </w:p>
        </w:tc>
      </w:tr>
      <w:tr w:rsidR="00AF3E5E" w:rsidRPr="00096D5F" w14:paraId="60CE7850" w14:textId="77777777" w:rsidTr="4E9B90E4">
        <w:tc>
          <w:tcPr>
            <w:tcW w:w="2552" w:type="dxa"/>
          </w:tcPr>
          <w:p w14:paraId="4306819F" w14:textId="160E1294" w:rsidR="00AF3E5E" w:rsidRPr="00B50D6C" w:rsidRDefault="001F3989" w:rsidP="008775E4">
            <w:pPr>
              <w:tabs>
                <w:tab w:val="left" w:pos="810"/>
              </w:tabs>
              <w:autoSpaceDE w:val="0"/>
              <w:autoSpaceDN w:val="0"/>
              <w:adjustRightInd w:val="0"/>
              <w:spacing w:after="0" w:line="276" w:lineRule="auto"/>
              <w:jc w:val="both"/>
              <w:rPr>
                <w:rFonts w:ascii="Times New Roman" w:eastAsia="Arial Unicode MS" w:hAnsi="Times New Roman" w:cs="Times New Roman"/>
                <w:b/>
                <w:bCs/>
                <w:color w:val="000000"/>
                <w:sz w:val="24"/>
                <w:szCs w:val="24"/>
                <w:bdr w:val="nil"/>
                <w:lang w:val="lt-LT" w:eastAsia="lt-LT"/>
              </w:rPr>
            </w:pPr>
            <w:r w:rsidRPr="00447E87">
              <w:rPr>
                <w:rFonts w:ascii="Times New Roman" w:eastAsia="Arial Unicode MS" w:hAnsi="Times New Roman" w:cs="Times New Roman"/>
                <w:b/>
                <w:bCs/>
                <w:color w:val="000000"/>
                <w:sz w:val="24"/>
                <w:szCs w:val="24"/>
                <w:bdr w:val="nil"/>
                <w:lang w:val="lt-LT" w:eastAsia="lt-LT"/>
              </w:rPr>
              <w:t>11.1. Aplinkosauginiai reikalavimai paslaug</w:t>
            </w:r>
            <w:r w:rsidR="00C40930" w:rsidRPr="00447E87">
              <w:rPr>
                <w:rFonts w:ascii="Times New Roman" w:eastAsia="Arial Unicode MS" w:hAnsi="Times New Roman" w:cs="Times New Roman"/>
                <w:b/>
                <w:bCs/>
                <w:color w:val="000000"/>
                <w:sz w:val="24"/>
                <w:szCs w:val="24"/>
                <w:bdr w:val="nil"/>
                <w:lang w:val="lt-LT" w:eastAsia="lt-LT"/>
              </w:rPr>
              <w:t>ai</w:t>
            </w:r>
            <w:r w:rsidRPr="00447E87">
              <w:rPr>
                <w:rFonts w:ascii="Times New Roman" w:eastAsia="Arial Unicode MS" w:hAnsi="Times New Roman" w:cs="Times New Roman"/>
                <w:b/>
                <w:bCs/>
                <w:color w:val="000000"/>
                <w:sz w:val="24"/>
                <w:szCs w:val="24"/>
                <w:bdr w:val="nil"/>
                <w:lang w:val="lt-LT" w:eastAsia="lt-LT"/>
              </w:rPr>
              <w:t xml:space="preserve"> ir/ar j</w:t>
            </w:r>
            <w:r w:rsidR="00C40930" w:rsidRPr="00447E87">
              <w:rPr>
                <w:rFonts w:ascii="Times New Roman" w:eastAsia="Arial Unicode MS" w:hAnsi="Times New Roman" w:cs="Times New Roman"/>
                <w:b/>
                <w:bCs/>
                <w:color w:val="000000"/>
                <w:sz w:val="24"/>
                <w:szCs w:val="24"/>
                <w:bdr w:val="nil"/>
                <w:lang w:val="lt-LT" w:eastAsia="lt-LT"/>
              </w:rPr>
              <w:t>os</w:t>
            </w:r>
            <w:r w:rsidRPr="00447E87">
              <w:rPr>
                <w:rFonts w:ascii="Times New Roman" w:eastAsia="Arial Unicode MS" w:hAnsi="Times New Roman" w:cs="Times New Roman"/>
                <w:b/>
                <w:bCs/>
                <w:color w:val="000000"/>
                <w:sz w:val="24"/>
                <w:szCs w:val="24"/>
                <w:bdr w:val="nil"/>
                <w:lang w:val="lt-LT" w:eastAsia="lt-LT"/>
              </w:rPr>
              <w:t xml:space="preserve"> teikimui</w:t>
            </w:r>
          </w:p>
        </w:tc>
        <w:tc>
          <w:tcPr>
            <w:tcW w:w="5103" w:type="dxa"/>
            <w:gridSpan w:val="2"/>
          </w:tcPr>
          <w:p w14:paraId="6BA79131" w14:textId="5CFC460D" w:rsidR="00AF3E5E" w:rsidRPr="008A6AA2" w:rsidRDefault="008A6AA2" w:rsidP="0081657C">
            <w:pPr>
              <w:spacing w:line="276" w:lineRule="auto"/>
              <w:jc w:val="both"/>
              <w:rPr>
                <w:rFonts w:ascii="Times New Roman" w:hAnsi="Times New Roman" w:cs="Times New Roman"/>
                <w:color w:val="000000" w:themeColor="text1"/>
                <w:sz w:val="24"/>
                <w:szCs w:val="24"/>
                <w:lang w:val="lt-LT"/>
              </w:rPr>
            </w:pPr>
            <w:r w:rsidRPr="66C380F6">
              <w:rPr>
                <w:rFonts w:ascii="Times New Roman" w:eastAsia="Arial Unicode MS" w:hAnsi="Times New Roman" w:cs="Times New Roman"/>
                <w:color w:val="000000" w:themeColor="text1"/>
                <w:sz w:val="24"/>
                <w:szCs w:val="24"/>
                <w:lang w:val="lt-LT" w:eastAsia="lt-LT"/>
              </w:rPr>
              <w:t xml:space="preserve">Perkama tik nematerialaus pobūdžio (intelektinė) ar kitokia paslauga, nesusijusi su materialaus objekto sukūrimu, kurios teikimo metu nėra numatomas reikšmingas neigiamas poveikis aplinkai, nesukuriamas taršos šaltinis ir negeneruojamos atliekos (mokymų paslaugos), tačiau papildomai numatoma, kad jei  Paslaugų teikimo specifika leidžia – Paslaugos turėtų būti suteikiamos nuotoliniu būdu, ataskaitos ir kita </w:t>
            </w:r>
            <w:r w:rsidRPr="66C380F6">
              <w:rPr>
                <w:rFonts w:ascii="Times New Roman" w:eastAsia="Arial Unicode MS" w:hAnsi="Times New Roman" w:cs="Times New Roman"/>
                <w:color w:val="000000" w:themeColor="text1"/>
                <w:sz w:val="24"/>
                <w:szCs w:val="24"/>
                <w:lang w:val="lt-LT" w:eastAsia="lt-LT"/>
              </w:rPr>
              <w:lastRenderedPageBreak/>
              <w:t>dokumentacija rengiama ir teikiama el. būdu (nespausdinant).</w:t>
            </w:r>
          </w:p>
        </w:tc>
        <w:tc>
          <w:tcPr>
            <w:tcW w:w="1843" w:type="dxa"/>
          </w:tcPr>
          <w:p w14:paraId="1679FC3D" w14:textId="77777777" w:rsidR="00AF3E5E" w:rsidRPr="00B50D6C" w:rsidRDefault="00AF3E5E" w:rsidP="008775E4">
            <w:pPr>
              <w:spacing w:line="276" w:lineRule="auto"/>
              <w:jc w:val="both"/>
              <w:rPr>
                <w:rFonts w:ascii="Times New Roman" w:hAnsi="Times New Roman" w:cs="Times New Roman"/>
                <w:sz w:val="24"/>
                <w:szCs w:val="24"/>
                <w:lang w:val="lt-LT"/>
              </w:rPr>
            </w:pPr>
          </w:p>
        </w:tc>
      </w:tr>
      <w:bookmarkEnd w:id="0"/>
      <w:tr w:rsidR="008775E4" w:rsidRPr="00B50D6C" w14:paraId="37C3203D" w14:textId="77777777" w:rsidTr="4E9B90E4">
        <w:tc>
          <w:tcPr>
            <w:tcW w:w="9498" w:type="dxa"/>
            <w:gridSpan w:val="4"/>
          </w:tcPr>
          <w:p w14:paraId="140FA895" w14:textId="7F253D76" w:rsidR="008775E4" w:rsidRPr="00B50D6C" w:rsidRDefault="008775E4" w:rsidP="008775E4">
            <w:pPr>
              <w:shd w:val="clear" w:color="auto" w:fill="FFFFFF"/>
              <w:tabs>
                <w:tab w:val="left" w:pos="426"/>
              </w:tabs>
              <w:spacing w:after="0" w:line="276" w:lineRule="auto"/>
              <w:ind w:left="630"/>
              <w:contextualSpacing/>
              <w:jc w:val="center"/>
              <w:rPr>
                <w:rFonts w:ascii="Times New Roman" w:eastAsia="Times New Roman" w:hAnsi="Times New Roman" w:cs="Times New Roman"/>
                <w:b/>
                <w:bCs/>
                <w:sz w:val="24"/>
                <w:szCs w:val="24"/>
                <w:highlight w:val="lightGray"/>
                <w:lang w:val="lt-LT"/>
              </w:rPr>
            </w:pPr>
            <w:r w:rsidRPr="00B50D6C">
              <w:rPr>
                <w:rFonts w:ascii="Times New Roman" w:eastAsia="Times New Roman" w:hAnsi="Times New Roman" w:cs="Times New Roman"/>
                <w:b/>
                <w:bCs/>
                <w:sz w:val="24"/>
                <w:szCs w:val="24"/>
                <w:lang w:val="lt-LT"/>
              </w:rPr>
              <w:t>1</w:t>
            </w:r>
            <w:r w:rsidR="00AF3E5E">
              <w:rPr>
                <w:rFonts w:ascii="Times New Roman" w:eastAsia="Times New Roman" w:hAnsi="Times New Roman" w:cs="Times New Roman"/>
                <w:b/>
                <w:bCs/>
                <w:sz w:val="24"/>
                <w:szCs w:val="24"/>
                <w:lang w:val="lt-LT"/>
              </w:rPr>
              <w:t>2</w:t>
            </w:r>
            <w:r w:rsidRPr="00B50D6C">
              <w:rPr>
                <w:rFonts w:ascii="Times New Roman" w:eastAsia="Times New Roman" w:hAnsi="Times New Roman" w:cs="Times New Roman"/>
                <w:b/>
                <w:bCs/>
                <w:sz w:val="24"/>
                <w:szCs w:val="24"/>
                <w:lang w:val="lt-LT"/>
              </w:rPr>
              <w:t>. SPECIALIŲJŲ SUTARTIES SĄLYGŲ PRIEDAI</w:t>
            </w:r>
          </w:p>
        </w:tc>
      </w:tr>
      <w:tr w:rsidR="008775E4" w:rsidRPr="00C20D63" w14:paraId="4E1C2EA4" w14:textId="77777777" w:rsidTr="4E9B90E4">
        <w:trPr>
          <w:trHeight w:val="834"/>
        </w:trPr>
        <w:tc>
          <w:tcPr>
            <w:tcW w:w="9498" w:type="dxa"/>
            <w:gridSpan w:val="4"/>
          </w:tcPr>
          <w:p w14:paraId="26677696" w14:textId="55AC1C5C" w:rsidR="000249C5" w:rsidRPr="00B50D6C" w:rsidRDefault="00884596" w:rsidP="000249C5">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Pr="00B50D6C">
              <w:rPr>
                <w:rFonts w:eastAsia="Calibri"/>
              </w:rPr>
              <w:t>.</w:t>
            </w:r>
            <w:r w:rsidR="000249C5" w:rsidRPr="00B50D6C">
              <w:rPr>
                <w:rFonts w:eastAsia="Calibri"/>
              </w:rPr>
              <w:t xml:space="preserve">1. </w:t>
            </w:r>
            <w:r w:rsidRPr="00B50D6C">
              <w:rPr>
                <w:rFonts w:eastAsia="Calibri"/>
              </w:rPr>
              <w:t>P</w:t>
            </w:r>
            <w:r w:rsidR="000249C5" w:rsidRPr="00B50D6C">
              <w:rPr>
                <w:rFonts w:eastAsia="Calibri"/>
              </w:rPr>
              <w:t>riedas</w:t>
            </w:r>
            <w:r w:rsidRPr="00B50D6C">
              <w:rPr>
                <w:rFonts w:eastAsia="Calibri"/>
              </w:rPr>
              <w:t xml:space="preserve"> Nr.1 - </w:t>
            </w:r>
            <w:r w:rsidR="000249C5" w:rsidRPr="00B50D6C">
              <w:rPr>
                <w:rFonts w:eastAsia="Calibri"/>
              </w:rPr>
              <w:t>Techninė specifikacija</w:t>
            </w:r>
          </w:p>
          <w:p w14:paraId="37C9E7D5" w14:textId="1FAD3B8F" w:rsidR="00884596" w:rsidRPr="00B50D6C" w:rsidRDefault="00884596" w:rsidP="000249C5">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000249C5" w:rsidRPr="00B50D6C">
              <w:rPr>
                <w:rFonts w:eastAsia="Calibri"/>
              </w:rPr>
              <w:t xml:space="preserve">.2. </w:t>
            </w:r>
            <w:r w:rsidRPr="00B50D6C">
              <w:rPr>
                <w:rFonts w:eastAsia="Calibri"/>
              </w:rPr>
              <w:t>Priedas Nr.2</w:t>
            </w:r>
            <w:r w:rsidR="000249C5" w:rsidRPr="00B50D6C">
              <w:rPr>
                <w:rFonts w:eastAsia="Calibri"/>
              </w:rPr>
              <w:t xml:space="preserve"> </w:t>
            </w:r>
            <w:r w:rsidRPr="00B50D6C">
              <w:rPr>
                <w:rFonts w:eastAsia="Calibri"/>
              </w:rPr>
              <w:t xml:space="preserve">- </w:t>
            </w:r>
            <w:r w:rsidR="000249C5" w:rsidRPr="00B50D6C">
              <w:rPr>
                <w:rFonts w:eastAsia="Calibri"/>
              </w:rPr>
              <w:t xml:space="preserve">Pasiūlymas </w:t>
            </w:r>
          </w:p>
          <w:p w14:paraId="6D36104C" w14:textId="6E452463" w:rsidR="00E2654A" w:rsidRPr="00C20D63" w:rsidRDefault="008775E4" w:rsidP="00C20D63">
            <w:pPr>
              <w:pStyle w:val="ListParagraph"/>
              <w:shd w:val="clear" w:color="auto" w:fill="FFFFFF"/>
              <w:spacing w:line="276" w:lineRule="auto"/>
              <w:ind w:left="604"/>
              <w:jc w:val="both"/>
              <w:rPr>
                <w:rFonts w:eastAsia="Calibri"/>
              </w:rPr>
            </w:pPr>
            <w:r w:rsidRPr="00B50D6C">
              <w:rPr>
                <w:rFonts w:eastAsia="Calibri"/>
              </w:rPr>
              <w:t>1</w:t>
            </w:r>
            <w:r w:rsidR="00AF3E5E">
              <w:rPr>
                <w:rFonts w:eastAsia="Calibri"/>
              </w:rPr>
              <w:t>2</w:t>
            </w:r>
            <w:r w:rsidRPr="00B50D6C">
              <w:rPr>
                <w:rFonts w:eastAsia="Calibri"/>
              </w:rPr>
              <w:t>.</w:t>
            </w:r>
            <w:r w:rsidR="00884596" w:rsidRPr="00B50D6C">
              <w:rPr>
                <w:rFonts w:eastAsia="Calibri"/>
              </w:rPr>
              <w:t>3</w:t>
            </w:r>
            <w:r w:rsidRPr="00B50D6C">
              <w:rPr>
                <w:rFonts w:eastAsia="Calibri"/>
              </w:rPr>
              <w:t xml:space="preserve">. Priedas Nr. </w:t>
            </w:r>
            <w:r w:rsidR="00D81734" w:rsidRPr="00B50D6C">
              <w:rPr>
                <w:rFonts w:eastAsia="Calibri"/>
              </w:rPr>
              <w:t>3</w:t>
            </w:r>
            <w:r w:rsidRPr="00B50D6C">
              <w:rPr>
                <w:rFonts w:eastAsia="Calibri"/>
              </w:rPr>
              <w:t xml:space="preserve"> – Atsakingi asmenys </w:t>
            </w:r>
          </w:p>
        </w:tc>
      </w:tr>
      <w:tr w:rsidR="008775E4" w:rsidRPr="00B50D6C" w14:paraId="02908552" w14:textId="77777777" w:rsidTr="4E9B90E4">
        <w:tc>
          <w:tcPr>
            <w:tcW w:w="9498" w:type="dxa"/>
            <w:gridSpan w:val="4"/>
          </w:tcPr>
          <w:p w14:paraId="373B8CAC" w14:textId="0BEE555D" w:rsidR="008775E4" w:rsidRPr="00B50D6C" w:rsidRDefault="008775E4" w:rsidP="008775E4">
            <w:pPr>
              <w:spacing w:after="0" w:line="276" w:lineRule="auto"/>
              <w:ind w:firstLine="562"/>
              <w:jc w:val="center"/>
              <w:outlineLvl w:val="0"/>
              <w:rPr>
                <w:rFonts w:ascii="Times New Roman" w:eastAsia="Arial Unicode MS" w:hAnsi="Times New Roman" w:cs="Times New Roman"/>
                <w:b/>
                <w:bCs/>
                <w:caps/>
                <w:spacing w:val="4"/>
                <w:sz w:val="24"/>
                <w:szCs w:val="24"/>
                <w:lang w:val="lt-LT" w:eastAsia="lt-LT"/>
              </w:rPr>
            </w:pPr>
            <w:bookmarkStart w:id="1" w:name="_Hlk81577692"/>
            <w:r w:rsidRPr="00B50D6C">
              <w:rPr>
                <w:rFonts w:ascii="Times New Roman" w:eastAsia="Arial Unicode MS" w:hAnsi="Times New Roman" w:cs="Times New Roman"/>
                <w:b/>
                <w:bCs/>
                <w:spacing w:val="4"/>
                <w:sz w:val="24"/>
                <w:szCs w:val="24"/>
                <w:lang w:val="lt-LT" w:eastAsia="lt-LT"/>
              </w:rPr>
              <w:t>1</w:t>
            </w:r>
            <w:r w:rsidR="00AF3E5E">
              <w:rPr>
                <w:rFonts w:ascii="Times New Roman" w:eastAsia="Arial Unicode MS" w:hAnsi="Times New Roman" w:cs="Times New Roman"/>
                <w:b/>
                <w:bCs/>
                <w:spacing w:val="4"/>
                <w:sz w:val="24"/>
                <w:szCs w:val="24"/>
                <w:lang w:val="lt-LT" w:eastAsia="lt-LT"/>
              </w:rPr>
              <w:t>3</w:t>
            </w:r>
            <w:r w:rsidRPr="00B50D6C">
              <w:rPr>
                <w:rFonts w:ascii="Times New Roman" w:eastAsia="Arial Unicode MS" w:hAnsi="Times New Roman" w:cs="Times New Roman"/>
                <w:b/>
                <w:bCs/>
                <w:spacing w:val="4"/>
                <w:sz w:val="24"/>
                <w:szCs w:val="24"/>
                <w:lang w:val="lt-LT" w:eastAsia="lt-LT"/>
              </w:rPr>
              <w:t>. ŠALIŲ PARAŠAI</w:t>
            </w:r>
          </w:p>
        </w:tc>
      </w:tr>
      <w:tr w:rsidR="004B5F40" w:rsidRPr="00B50D6C" w14:paraId="3583E9E0" w14:textId="77777777" w:rsidTr="4E9B90E4">
        <w:tc>
          <w:tcPr>
            <w:tcW w:w="4749" w:type="dxa"/>
            <w:gridSpan w:val="2"/>
          </w:tcPr>
          <w:p w14:paraId="1E89ECC9" w14:textId="77777777" w:rsidR="004B5F40" w:rsidRPr="00262201" w:rsidRDefault="004B5F40" w:rsidP="004B5F40">
            <w:pPr>
              <w:suppressAutoHyphens/>
              <w:spacing w:line="276" w:lineRule="auto"/>
              <w:jc w:val="both"/>
              <w:rPr>
                <w:rFonts w:ascii="Times New Roman" w:eastAsia="Arial Unicode MS" w:hAnsi="Times New Roman" w:cs="Times New Roman"/>
                <w:sz w:val="24"/>
                <w:szCs w:val="24"/>
                <w:bdr w:val="nil"/>
                <w:lang w:val="lt-LT"/>
              </w:rPr>
            </w:pPr>
            <w:r w:rsidRPr="00262201">
              <w:rPr>
                <w:rFonts w:ascii="Times New Roman" w:eastAsia="Arial Unicode MS" w:hAnsi="Times New Roman" w:cs="Times New Roman"/>
                <w:sz w:val="24"/>
                <w:szCs w:val="24"/>
                <w:bdr w:val="nil"/>
                <w:lang w:val="lt-LT"/>
              </w:rPr>
              <w:t>______________</w:t>
            </w:r>
          </w:p>
          <w:p w14:paraId="698D9C72" w14:textId="2C4DA19A" w:rsidR="004B5F40" w:rsidRPr="00B50D6C" w:rsidRDefault="004B5F40" w:rsidP="004B5F40">
            <w:pPr>
              <w:suppressAutoHyphens/>
              <w:spacing w:after="0" w:line="276" w:lineRule="auto"/>
              <w:ind w:firstLine="561"/>
              <w:jc w:val="both"/>
              <w:rPr>
                <w:rFonts w:ascii="Times New Roman" w:eastAsia="Arial Unicode MS" w:hAnsi="Times New Roman" w:cs="Times New Roman"/>
                <w:sz w:val="24"/>
                <w:szCs w:val="24"/>
                <w:bdr w:val="nil"/>
                <w:vertAlign w:val="superscript"/>
                <w:lang w:val="lt-LT"/>
              </w:rPr>
            </w:pPr>
            <w:r w:rsidRPr="00262201">
              <w:rPr>
                <w:rFonts w:ascii="Times New Roman" w:eastAsia="Arial Unicode MS" w:hAnsi="Times New Roman" w:cs="Times New Roman"/>
                <w:sz w:val="24"/>
                <w:szCs w:val="24"/>
                <w:bdr w:val="nil"/>
                <w:vertAlign w:val="superscript"/>
                <w:lang w:val="lt-LT"/>
              </w:rPr>
              <w:t>(parašas)</w:t>
            </w:r>
          </w:p>
        </w:tc>
        <w:tc>
          <w:tcPr>
            <w:tcW w:w="4749" w:type="dxa"/>
            <w:gridSpan w:val="2"/>
          </w:tcPr>
          <w:p w14:paraId="1191447A" w14:textId="77777777" w:rsidR="004B5F40" w:rsidRPr="00B50D6C" w:rsidRDefault="004B5F40" w:rsidP="004B5F40">
            <w:pPr>
              <w:suppressAutoHyphens/>
              <w:spacing w:after="0" w:line="276" w:lineRule="auto"/>
              <w:ind w:firstLine="561"/>
              <w:jc w:val="both"/>
              <w:rPr>
                <w:rFonts w:ascii="Times New Roman" w:eastAsia="Arial Unicode MS" w:hAnsi="Times New Roman" w:cs="Times New Roman"/>
                <w:sz w:val="24"/>
                <w:szCs w:val="24"/>
                <w:bdr w:val="nil"/>
                <w:lang w:val="lt-LT"/>
              </w:rPr>
            </w:pPr>
            <w:r w:rsidRPr="00B50D6C">
              <w:rPr>
                <w:rFonts w:ascii="Times New Roman" w:eastAsia="Arial Unicode MS" w:hAnsi="Times New Roman" w:cs="Times New Roman"/>
                <w:sz w:val="24"/>
                <w:szCs w:val="24"/>
                <w:bdr w:val="nil"/>
                <w:lang w:val="lt-LT"/>
              </w:rPr>
              <w:t>______________</w:t>
            </w:r>
          </w:p>
          <w:p w14:paraId="661E5A87" w14:textId="0CFCC9E0" w:rsidR="004B5F40" w:rsidRPr="00B50D6C" w:rsidRDefault="004B5F40" w:rsidP="004B5F40">
            <w:pPr>
              <w:suppressAutoHyphens/>
              <w:spacing w:after="0" w:line="276" w:lineRule="auto"/>
              <w:ind w:firstLine="561"/>
              <w:jc w:val="both"/>
              <w:rPr>
                <w:rFonts w:ascii="Times New Roman" w:eastAsia="Arial Unicode MS" w:hAnsi="Times New Roman" w:cs="Times New Roman"/>
                <w:b/>
                <w:bCs/>
                <w:spacing w:val="4"/>
                <w:sz w:val="24"/>
                <w:szCs w:val="24"/>
                <w:lang w:val="lt-LT" w:eastAsia="lt-LT"/>
              </w:rPr>
            </w:pPr>
            <w:r w:rsidRPr="00B50D6C">
              <w:rPr>
                <w:rFonts w:ascii="Times New Roman" w:eastAsia="Arial Unicode MS" w:hAnsi="Times New Roman" w:cs="Times New Roman"/>
                <w:sz w:val="24"/>
                <w:szCs w:val="24"/>
                <w:bdr w:val="nil"/>
                <w:vertAlign w:val="superscript"/>
                <w:lang w:val="lt-LT"/>
              </w:rPr>
              <w:t>(parašas)</w:t>
            </w:r>
          </w:p>
        </w:tc>
      </w:tr>
      <w:bookmarkEnd w:id="1"/>
    </w:tbl>
    <w:p w14:paraId="2AD30D3D" w14:textId="77777777" w:rsidR="00AB4F57" w:rsidRPr="00B50D6C" w:rsidRDefault="00AB4F57" w:rsidP="00CD5651">
      <w:pPr>
        <w:spacing w:line="276" w:lineRule="auto"/>
        <w:rPr>
          <w:rFonts w:ascii="Times New Roman" w:hAnsi="Times New Roman" w:cs="Times New Roman"/>
          <w:sz w:val="24"/>
          <w:szCs w:val="24"/>
          <w:lang w:val="lt-LT"/>
        </w:rPr>
      </w:pPr>
    </w:p>
    <w:p w14:paraId="7573A992" w14:textId="7C060244" w:rsidR="002D5A3C" w:rsidRPr="00B50D6C" w:rsidRDefault="00F15892" w:rsidP="00CD5651">
      <w:pPr>
        <w:spacing w:line="276" w:lineRule="auto"/>
        <w:rPr>
          <w:rFonts w:ascii="Times New Roman" w:eastAsia="Times New Roman" w:hAnsi="Times New Roman" w:cs="Times New Roman"/>
          <w:sz w:val="24"/>
          <w:szCs w:val="24"/>
          <w:lang w:val="lt-LT" w:eastAsia="lt-LT"/>
        </w:rPr>
      </w:pPr>
      <w:r w:rsidRPr="00B50D6C">
        <w:rPr>
          <w:rFonts w:ascii="Times New Roman" w:hAnsi="Times New Roman" w:cs="Times New Roman"/>
          <w:sz w:val="24"/>
          <w:szCs w:val="24"/>
          <w:lang w:val="lt-LT"/>
        </w:rPr>
        <w:t xml:space="preserve">* </w:t>
      </w:r>
      <w:r w:rsidR="002D5A3C" w:rsidRPr="00B50D6C">
        <w:rPr>
          <w:rFonts w:ascii="Times New Roman" w:hAnsi="Times New Roman" w:cs="Times New Roman"/>
          <w:sz w:val="24"/>
          <w:szCs w:val="24"/>
          <w:lang w:val="lt-LT"/>
        </w:rPr>
        <w:t xml:space="preserve">Jei šis dokumentas pasirašomas elektroniniu būdu, </w:t>
      </w:r>
      <w:r w:rsidR="002D5A3C" w:rsidRPr="00B50D6C">
        <w:rPr>
          <w:rFonts w:ascii="Times New Roman" w:eastAsia="Times New Roman" w:hAnsi="Times New Roman" w:cs="Times New Roman"/>
          <w:sz w:val="24"/>
          <w:szCs w:val="24"/>
          <w:lang w:val="lt-LT" w:eastAsia="lt-LT"/>
        </w:rPr>
        <w:t>šio dokumento pasirašymo</w:t>
      </w:r>
      <w:r w:rsidR="003C586B" w:rsidRPr="00B50D6C">
        <w:rPr>
          <w:rFonts w:ascii="Times New Roman" w:eastAsia="Times New Roman" w:hAnsi="Times New Roman" w:cs="Times New Roman"/>
          <w:sz w:val="24"/>
          <w:szCs w:val="24"/>
          <w:lang w:val="lt-LT" w:eastAsia="lt-LT"/>
        </w:rPr>
        <w:t xml:space="preserve"> ir</w:t>
      </w:r>
      <w:r w:rsidR="002D5A3C" w:rsidRPr="00B50D6C">
        <w:rPr>
          <w:rFonts w:ascii="Times New Roman" w:eastAsia="Times New Roman" w:hAnsi="Times New Roman" w:cs="Times New Roman"/>
          <w:sz w:val="24"/>
          <w:szCs w:val="24"/>
          <w:lang w:val="lt-LT" w:eastAsia="lt-LT"/>
        </w:rPr>
        <w:t xml:space="preserve"> registracijos datos  užfiksuojam</w:t>
      </w:r>
      <w:r w:rsidR="1E057D26" w:rsidRPr="00B50D6C">
        <w:rPr>
          <w:rFonts w:ascii="Times New Roman" w:eastAsia="Times New Roman" w:hAnsi="Times New Roman" w:cs="Times New Roman"/>
          <w:sz w:val="24"/>
          <w:szCs w:val="24"/>
          <w:lang w:val="lt-LT" w:eastAsia="lt-LT"/>
        </w:rPr>
        <w:t>os</w:t>
      </w:r>
      <w:r w:rsidR="002D5A3C" w:rsidRPr="00B50D6C">
        <w:rPr>
          <w:rFonts w:ascii="Times New Roman" w:eastAsia="Times New Roman" w:hAnsi="Times New Roman" w:cs="Times New Roman"/>
          <w:sz w:val="24"/>
          <w:szCs w:val="24"/>
          <w:lang w:val="lt-LT" w:eastAsia="lt-LT"/>
        </w:rPr>
        <w:t xml:space="preserve"> šio dokumento metaduomenyse.</w:t>
      </w:r>
    </w:p>
    <w:sectPr w:rsidR="002D5A3C" w:rsidRPr="00B50D6C" w:rsidSect="008B0270">
      <w:pgSz w:w="11906" w:h="16838"/>
      <w:pgMar w:top="851" w:right="566" w:bottom="1134" w:left="184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2CB31" w14:textId="77777777" w:rsidR="00E371E7" w:rsidRDefault="00E371E7" w:rsidP="0063379D">
      <w:pPr>
        <w:spacing w:after="0" w:line="240" w:lineRule="auto"/>
      </w:pPr>
      <w:r>
        <w:separator/>
      </w:r>
    </w:p>
  </w:endnote>
  <w:endnote w:type="continuationSeparator" w:id="0">
    <w:p w14:paraId="13129CAA" w14:textId="77777777" w:rsidR="00E371E7" w:rsidRDefault="00E371E7"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6424" w14:textId="77777777" w:rsidR="00E371E7" w:rsidRDefault="00E371E7" w:rsidP="0063379D">
      <w:pPr>
        <w:spacing w:after="0" w:line="240" w:lineRule="auto"/>
      </w:pPr>
      <w:r>
        <w:separator/>
      </w:r>
    </w:p>
  </w:footnote>
  <w:footnote w:type="continuationSeparator" w:id="0">
    <w:p w14:paraId="31C04C40" w14:textId="77777777" w:rsidR="00E371E7" w:rsidRDefault="00E371E7"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77A"/>
    <w:multiLevelType w:val="hybridMultilevel"/>
    <w:tmpl w:val="5B56716E"/>
    <w:lvl w:ilvl="0" w:tplc="E4D66E74">
      <w:start w:val="1"/>
      <w:numFmt w:val="bullet"/>
      <w:lvlText w:val="-"/>
      <w:lvlJc w:val="left"/>
      <w:pPr>
        <w:ind w:left="1919" w:hanging="360"/>
      </w:pPr>
      <w:rPr>
        <w:rFonts w:ascii="Calibri" w:hAnsi="Calibri" w:hint="default"/>
      </w:rPr>
    </w:lvl>
    <w:lvl w:ilvl="1" w:tplc="E9B0B832">
      <w:start w:val="1"/>
      <w:numFmt w:val="bullet"/>
      <w:lvlText w:val="o"/>
      <w:lvlJc w:val="left"/>
      <w:pPr>
        <w:ind w:left="2639" w:hanging="360"/>
      </w:pPr>
      <w:rPr>
        <w:rFonts w:ascii="Courier New" w:hAnsi="Courier New" w:hint="default"/>
      </w:rPr>
    </w:lvl>
    <w:lvl w:ilvl="2" w:tplc="EDDA8808">
      <w:start w:val="1"/>
      <w:numFmt w:val="bullet"/>
      <w:lvlText w:val=""/>
      <w:lvlJc w:val="left"/>
      <w:pPr>
        <w:ind w:left="3359" w:hanging="360"/>
      </w:pPr>
      <w:rPr>
        <w:rFonts w:ascii="Wingdings" w:hAnsi="Wingdings" w:hint="default"/>
      </w:rPr>
    </w:lvl>
    <w:lvl w:ilvl="3" w:tplc="1F0683D2">
      <w:start w:val="1"/>
      <w:numFmt w:val="bullet"/>
      <w:lvlText w:val=""/>
      <w:lvlJc w:val="left"/>
      <w:pPr>
        <w:ind w:left="4079" w:hanging="360"/>
      </w:pPr>
      <w:rPr>
        <w:rFonts w:ascii="Symbol" w:hAnsi="Symbol" w:hint="default"/>
      </w:rPr>
    </w:lvl>
    <w:lvl w:ilvl="4" w:tplc="B894BBB6">
      <w:start w:val="1"/>
      <w:numFmt w:val="bullet"/>
      <w:lvlText w:val="o"/>
      <w:lvlJc w:val="left"/>
      <w:pPr>
        <w:ind w:left="4799" w:hanging="360"/>
      </w:pPr>
      <w:rPr>
        <w:rFonts w:ascii="Courier New" w:hAnsi="Courier New" w:hint="default"/>
      </w:rPr>
    </w:lvl>
    <w:lvl w:ilvl="5" w:tplc="B12E9F8E">
      <w:start w:val="1"/>
      <w:numFmt w:val="bullet"/>
      <w:lvlText w:val=""/>
      <w:lvlJc w:val="left"/>
      <w:pPr>
        <w:ind w:left="5519" w:hanging="360"/>
      </w:pPr>
      <w:rPr>
        <w:rFonts w:ascii="Wingdings" w:hAnsi="Wingdings" w:hint="default"/>
      </w:rPr>
    </w:lvl>
    <w:lvl w:ilvl="6" w:tplc="92D4718C">
      <w:start w:val="1"/>
      <w:numFmt w:val="bullet"/>
      <w:lvlText w:val=""/>
      <w:lvlJc w:val="left"/>
      <w:pPr>
        <w:ind w:left="6239" w:hanging="360"/>
      </w:pPr>
      <w:rPr>
        <w:rFonts w:ascii="Symbol" w:hAnsi="Symbol" w:hint="default"/>
      </w:rPr>
    </w:lvl>
    <w:lvl w:ilvl="7" w:tplc="7C040222">
      <w:start w:val="1"/>
      <w:numFmt w:val="bullet"/>
      <w:lvlText w:val="o"/>
      <w:lvlJc w:val="left"/>
      <w:pPr>
        <w:ind w:left="6959" w:hanging="360"/>
      </w:pPr>
      <w:rPr>
        <w:rFonts w:ascii="Courier New" w:hAnsi="Courier New" w:hint="default"/>
      </w:rPr>
    </w:lvl>
    <w:lvl w:ilvl="8" w:tplc="3B686AF6">
      <w:start w:val="1"/>
      <w:numFmt w:val="bullet"/>
      <w:lvlText w:val=""/>
      <w:lvlJc w:val="left"/>
      <w:pPr>
        <w:ind w:left="7679" w:hanging="360"/>
      </w:pPr>
      <w:rPr>
        <w:rFonts w:ascii="Wingdings" w:hAnsi="Wingdings" w:hint="default"/>
      </w:rPr>
    </w:lvl>
  </w:abstractNum>
  <w:abstractNum w:abstractNumId="1" w15:restartNumberingAfterBreak="0">
    <w:nsid w:val="10E43794"/>
    <w:multiLevelType w:val="multilevel"/>
    <w:tmpl w:val="438CC294"/>
    <w:lvl w:ilvl="0">
      <w:start w:val="1"/>
      <w:numFmt w:val="decimal"/>
      <w:lvlText w:val="%1."/>
      <w:lvlJc w:val="left"/>
      <w:pPr>
        <w:ind w:left="720" w:hanging="360"/>
      </w:pPr>
    </w:lvl>
    <w:lvl w:ilvl="1">
      <w:start w:val="1"/>
      <w:numFmt w:val="decimal"/>
      <w:isLgl/>
      <w:lvlText w:val="%1.%2."/>
      <w:lvlJc w:val="left"/>
      <w:pPr>
        <w:ind w:left="644" w:hanging="360"/>
      </w:pPr>
      <w:rPr>
        <w:rFonts w:ascii="Times New Roman" w:hAnsi="Times New Roman" w:cs="Times New Roman" w:hint="default"/>
        <w:b w:val="0"/>
        <w:sz w:val="24"/>
        <w:szCs w:val="24"/>
      </w:rPr>
    </w:lvl>
    <w:lvl w:ilvl="2">
      <w:start w:val="1"/>
      <w:numFmt w:val="decimal"/>
      <w:isLgl/>
      <w:lvlText w:val="%1.%2.%3."/>
      <w:lvlJc w:val="left"/>
      <w:pPr>
        <w:ind w:left="1288"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3"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4"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9"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7902444">
    <w:abstractNumId w:val="8"/>
  </w:num>
  <w:num w:numId="2" w16cid:durableId="522979532">
    <w:abstractNumId w:val="2"/>
  </w:num>
  <w:num w:numId="3" w16cid:durableId="443311856">
    <w:abstractNumId w:val="3"/>
  </w:num>
  <w:num w:numId="4" w16cid:durableId="1457017737">
    <w:abstractNumId w:val="0"/>
  </w:num>
  <w:num w:numId="5" w16cid:durableId="1117989674">
    <w:abstractNumId w:val="5"/>
  </w:num>
  <w:num w:numId="6" w16cid:durableId="1542522824">
    <w:abstractNumId w:val="10"/>
  </w:num>
  <w:num w:numId="7" w16cid:durableId="687677684">
    <w:abstractNumId w:val="9"/>
  </w:num>
  <w:num w:numId="8" w16cid:durableId="1701397617">
    <w:abstractNumId w:val="4"/>
  </w:num>
  <w:num w:numId="9" w16cid:durableId="2076127082">
    <w:abstractNumId w:val="6"/>
  </w:num>
  <w:num w:numId="10" w16cid:durableId="1532958901">
    <w:abstractNumId w:val="7"/>
  </w:num>
  <w:num w:numId="11" w16cid:durableId="17528485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0F68"/>
    <w:rsid w:val="00001135"/>
    <w:rsid w:val="000022D0"/>
    <w:rsid w:val="000249C5"/>
    <w:rsid w:val="000339C0"/>
    <w:rsid w:val="0003439B"/>
    <w:rsid w:val="000370B0"/>
    <w:rsid w:val="000400D2"/>
    <w:rsid w:val="00042E4C"/>
    <w:rsid w:val="0004335C"/>
    <w:rsid w:val="00045E72"/>
    <w:rsid w:val="00052FC6"/>
    <w:rsid w:val="00054D61"/>
    <w:rsid w:val="00070FC4"/>
    <w:rsid w:val="0007471F"/>
    <w:rsid w:val="000848D9"/>
    <w:rsid w:val="000858B3"/>
    <w:rsid w:val="00096D5F"/>
    <w:rsid w:val="000A3190"/>
    <w:rsid w:val="000D0299"/>
    <w:rsid w:val="000E6522"/>
    <w:rsid w:val="000F680D"/>
    <w:rsid w:val="00106A1E"/>
    <w:rsid w:val="001072EB"/>
    <w:rsid w:val="00121BA3"/>
    <w:rsid w:val="001419E8"/>
    <w:rsid w:val="00152E08"/>
    <w:rsid w:val="001541A5"/>
    <w:rsid w:val="001713EC"/>
    <w:rsid w:val="00182E2D"/>
    <w:rsid w:val="0018306C"/>
    <w:rsid w:val="001879D9"/>
    <w:rsid w:val="0019091B"/>
    <w:rsid w:val="00190C89"/>
    <w:rsid w:val="00191762"/>
    <w:rsid w:val="00192CC2"/>
    <w:rsid w:val="00193444"/>
    <w:rsid w:val="00194D75"/>
    <w:rsid w:val="001950CB"/>
    <w:rsid w:val="001954B7"/>
    <w:rsid w:val="00197427"/>
    <w:rsid w:val="001A13AE"/>
    <w:rsid w:val="001A295F"/>
    <w:rsid w:val="001A35FF"/>
    <w:rsid w:val="001A598F"/>
    <w:rsid w:val="001B15D4"/>
    <w:rsid w:val="001B3616"/>
    <w:rsid w:val="001C04EF"/>
    <w:rsid w:val="001C0EA4"/>
    <w:rsid w:val="001C7ED0"/>
    <w:rsid w:val="001D5DE8"/>
    <w:rsid w:val="001E592E"/>
    <w:rsid w:val="001F3989"/>
    <w:rsid w:val="001F5B22"/>
    <w:rsid w:val="00205706"/>
    <w:rsid w:val="00216E37"/>
    <w:rsid w:val="00224FBD"/>
    <w:rsid w:val="00232CE0"/>
    <w:rsid w:val="0023595F"/>
    <w:rsid w:val="00237AD9"/>
    <w:rsid w:val="0024717C"/>
    <w:rsid w:val="00252E69"/>
    <w:rsid w:val="0026756B"/>
    <w:rsid w:val="002750F4"/>
    <w:rsid w:val="00276807"/>
    <w:rsid w:val="002C109D"/>
    <w:rsid w:val="002C22B3"/>
    <w:rsid w:val="002C33C0"/>
    <w:rsid w:val="002C694D"/>
    <w:rsid w:val="002D29D6"/>
    <w:rsid w:val="002D3E80"/>
    <w:rsid w:val="002D54B2"/>
    <w:rsid w:val="002D5A3C"/>
    <w:rsid w:val="002E4657"/>
    <w:rsid w:val="00310E65"/>
    <w:rsid w:val="003224FF"/>
    <w:rsid w:val="003242AF"/>
    <w:rsid w:val="00333513"/>
    <w:rsid w:val="00343EA6"/>
    <w:rsid w:val="00354C34"/>
    <w:rsid w:val="00355748"/>
    <w:rsid w:val="00357FE5"/>
    <w:rsid w:val="003617D5"/>
    <w:rsid w:val="00362F02"/>
    <w:rsid w:val="003632CC"/>
    <w:rsid w:val="00367E55"/>
    <w:rsid w:val="0037239D"/>
    <w:rsid w:val="0038010E"/>
    <w:rsid w:val="00381E7F"/>
    <w:rsid w:val="00385576"/>
    <w:rsid w:val="00392ECE"/>
    <w:rsid w:val="003A3904"/>
    <w:rsid w:val="003A517E"/>
    <w:rsid w:val="003B639D"/>
    <w:rsid w:val="003C43D7"/>
    <w:rsid w:val="003C586B"/>
    <w:rsid w:val="003C7721"/>
    <w:rsid w:val="003D3283"/>
    <w:rsid w:val="003D4605"/>
    <w:rsid w:val="003E4DAA"/>
    <w:rsid w:val="003E5290"/>
    <w:rsid w:val="003F2EB6"/>
    <w:rsid w:val="00400513"/>
    <w:rsid w:val="004014F2"/>
    <w:rsid w:val="00405FB2"/>
    <w:rsid w:val="0040734C"/>
    <w:rsid w:val="00412DB4"/>
    <w:rsid w:val="00416316"/>
    <w:rsid w:val="004172B3"/>
    <w:rsid w:val="00424BA6"/>
    <w:rsid w:val="004322ED"/>
    <w:rsid w:val="00435C76"/>
    <w:rsid w:val="004415BE"/>
    <w:rsid w:val="00446371"/>
    <w:rsid w:val="00447E87"/>
    <w:rsid w:val="00455CCA"/>
    <w:rsid w:val="00466A6D"/>
    <w:rsid w:val="004723F4"/>
    <w:rsid w:val="004A5D05"/>
    <w:rsid w:val="004B2B01"/>
    <w:rsid w:val="004B3ABA"/>
    <w:rsid w:val="004B5F40"/>
    <w:rsid w:val="004B69FE"/>
    <w:rsid w:val="004D3F27"/>
    <w:rsid w:val="004D606C"/>
    <w:rsid w:val="004D61D5"/>
    <w:rsid w:val="004E228A"/>
    <w:rsid w:val="004E6B75"/>
    <w:rsid w:val="004F614F"/>
    <w:rsid w:val="00501502"/>
    <w:rsid w:val="005103CB"/>
    <w:rsid w:val="00517287"/>
    <w:rsid w:val="00526052"/>
    <w:rsid w:val="0052636A"/>
    <w:rsid w:val="00537B5C"/>
    <w:rsid w:val="00540FEA"/>
    <w:rsid w:val="00541982"/>
    <w:rsid w:val="00541BE8"/>
    <w:rsid w:val="0054294D"/>
    <w:rsid w:val="00542B41"/>
    <w:rsid w:val="00551828"/>
    <w:rsid w:val="00551E3D"/>
    <w:rsid w:val="00555159"/>
    <w:rsid w:val="00561402"/>
    <w:rsid w:val="00564188"/>
    <w:rsid w:val="005713EC"/>
    <w:rsid w:val="00581BF6"/>
    <w:rsid w:val="005822A9"/>
    <w:rsid w:val="00582EF9"/>
    <w:rsid w:val="00596CF2"/>
    <w:rsid w:val="005A11FC"/>
    <w:rsid w:val="005A650F"/>
    <w:rsid w:val="005B0D75"/>
    <w:rsid w:val="005C07EE"/>
    <w:rsid w:val="005C455B"/>
    <w:rsid w:val="005C6A06"/>
    <w:rsid w:val="005D5DD6"/>
    <w:rsid w:val="005D5F66"/>
    <w:rsid w:val="005D7AEE"/>
    <w:rsid w:val="005E1500"/>
    <w:rsid w:val="005E1BC3"/>
    <w:rsid w:val="005E26C3"/>
    <w:rsid w:val="005F02AC"/>
    <w:rsid w:val="005F2E55"/>
    <w:rsid w:val="005F375C"/>
    <w:rsid w:val="005F383E"/>
    <w:rsid w:val="006114D4"/>
    <w:rsid w:val="00615165"/>
    <w:rsid w:val="006167FF"/>
    <w:rsid w:val="0063379D"/>
    <w:rsid w:val="00637499"/>
    <w:rsid w:val="00642539"/>
    <w:rsid w:val="006455E5"/>
    <w:rsid w:val="006502FA"/>
    <w:rsid w:val="00652F96"/>
    <w:rsid w:val="0065646B"/>
    <w:rsid w:val="00656DC7"/>
    <w:rsid w:val="00656F48"/>
    <w:rsid w:val="00672278"/>
    <w:rsid w:val="0067386D"/>
    <w:rsid w:val="006823A2"/>
    <w:rsid w:val="00687DD3"/>
    <w:rsid w:val="006A4322"/>
    <w:rsid w:val="006A452C"/>
    <w:rsid w:val="006A6347"/>
    <w:rsid w:val="006B2F22"/>
    <w:rsid w:val="006B44CE"/>
    <w:rsid w:val="006B6B1F"/>
    <w:rsid w:val="006C46B8"/>
    <w:rsid w:val="006C6565"/>
    <w:rsid w:val="006D2A1E"/>
    <w:rsid w:val="006E31D9"/>
    <w:rsid w:val="006E6794"/>
    <w:rsid w:val="006F4029"/>
    <w:rsid w:val="00700D11"/>
    <w:rsid w:val="007040C7"/>
    <w:rsid w:val="0070462F"/>
    <w:rsid w:val="007060F1"/>
    <w:rsid w:val="00714894"/>
    <w:rsid w:val="00715292"/>
    <w:rsid w:val="0072644E"/>
    <w:rsid w:val="007267AC"/>
    <w:rsid w:val="00726C28"/>
    <w:rsid w:val="0073507E"/>
    <w:rsid w:val="00736C42"/>
    <w:rsid w:val="00737B2F"/>
    <w:rsid w:val="00763DF9"/>
    <w:rsid w:val="00764E2A"/>
    <w:rsid w:val="00767139"/>
    <w:rsid w:val="007765FC"/>
    <w:rsid w:val="00782303"/>
    <w:rsid w:val="00784767"/>
    <w:rsid w:val="00790D46"/>
    <w:rsid w:val="00790FDA"/>
    <w:rsid w:val="007946DF"/>
    <w:rsid w:val="00795CE3"/>
    <w:rsid w:val="007C2BAB"/>
    <w:rsid w:val="007D13B2"/>
    <w:rsid w:val="007E25B3"/>
    <w:rsid w:val="007E342E"/>
    <w:rsid w:val="007E785A"/>
    <w:rsid w:val="007F0C5E"/>
    <w:rsid w:val="007F4F36"/>
    <w:rsid w:val="00804AED"/>
    <w:rsid w:val="008144FE"/>
    <w:rsid w:val="00815687"/>
    <w:rsid w:val="0081657C"/>
    <w:rsid w:val="0081722B"/>
    <w:rsid w:val="0082397A"/>
    <w:rsid w:val="008249BC"/>
    <w:rsid w:val="00826D0C"/>
    <w:rsid w:val="0083043A"/>
    <w:rsid w:val="00836C82"/>
    <w:rsid w:val="00837F1C"/>
    <w:rsid w:val="008538D0"/>
    <w:rsid w:val="0087008F"/>
    <w:rsid w:val="00871FF9"/>
    <w:rsid w:val="0087214D"/>
    <w:rsid w:val="008775E4"/>
    <w:rsid w:val="00880C01"/>
    <w:rsid w:val="00884596"/>
    <w:rsid w:val="008852A9"/>
    <w:rsid w:val="00893D5C"/>
    <w:rsid w:val="008946EE"/>
    <w:rsid w:val="008A362C"/>
    <w:rsid w:val="008A5121"/>
    <w:rsid w:val="008A6AA2"/>
    <w:rsid w:val="008B0270"/>
    <w:rsid w:val="008B32F7"/>
    <w:rsid w:val="008B5ACB"/>
    <w:rsid w:val="008B754E"/>
    <w:rsid w:val="008B7A2A"/>
    <w:rsid w:val="008C02CA"/>
    <w:rsid w:val="008C0919"/>
    <w:rsid w:val="008C11AB"/>
    <w:rsid w:val="008D2A68"/>
    <w:rsid w:val="008F05D5"/>
    <w:rsid w:val="00910303"/>
    <w:rsid w:val="00920248"/>
    <w:rsid w:val="00920E97"/>
    <w:rsid w:val="009260E8"/>
    <w:rsid w:val="009274F3"/>
    <w:rsid w:val="00927C22"/>
    <w:rsid w:val="0093015A"/>
    <w:rsid w:val="0093114D"/>
    <w:rsid w:val="00941746"/>
    <w:rsid w:val="00945F73"/>
    <w:rsid w:val="0095047E"/>
    <w:rsid w:val="0095205C"/>
    <w:rsid w:val="009616B0"/>
    <w:rsid w:val="0096283D"/>
    <w:rsid w:val="00965249"/>
    <w:rsid w:val="00967C24"/>
    <w:rsid w:val="00972184"/>
    <w:rsid w:val="00977866"/>
    <w:rsid w:val="00984049"/>
    <w:rsid w:val="00986A7B"/>
    <w:rsid w:val="0099345E"/>
    <w:rsid w:val="009B4868"/>
    <w:rsid w:val="009B75A5"/>
    <w:rsid w:val="009C116D"/>
    <w:rsid w:val="009D0B81"/>
    <w:rsid w:val="009D59B9"/>
    <w:rsid w:val="009E45DB"/>
    <w:rsid w:val="009F43CD"/>
    <w:rsid w:val="00A01304"/>
    <w:rsid w:val="00A13115"/>
    <w:rsid w:val="00A40E1B"/>
    <w:rsid w:val="00A4184F"/>
    <w:rsid w:val="00A46BB8"/>
    <w:rsid w:val="00A53C1C"/>
    <w:rsid w:val="00A60003"/>
    <w:rsid w:val="00A652D7"/>
    <w:rsid w:val="00A66FF0"/>
    <w:rsid w:val="00A73D10"/>
    <w:rsid w:val="00A801FB"/>
    <w:rsid w:val="00A808A8"/>
    <w:rsid w:val="00A961DB"/>
    <w:rsid w:val="00AB4F57"/>
    <w:rsid w:val="00AB585C"/>
    <w:rsid w:val="00AC4036"/>
    <w:rsid w:val="00AD15DC"/>
    <w:rsid w:val="00AD1667"/>
    <w:rsid w:val="00AD4D9A"/>
    <w:rsid w:val="00AE5317"/>
    <w:rsid w:val="00AF3E5E"/>
    <w:rsid w:val="00B01F52"/>
    <w:rsid w:val="00B11D5F"/>
    <w:rsid w:val="00B132D9"/>
    <w:rsid w:val="00B1576C"/>
    <w:rsid w:val="00B161FA"/>
    <w:rsid w:val="00B164A1"/>
    <w:rsid w:val="00B21FCE"/>
    <w:rsid w:val="00B27C8B"/>
    <w:rsid w:val="00B35466"/>
    <w:rsid w:val="00B50D6C"/>
    <w:rsid w:val="00B51B2E"/>
    <w:rsid w:val="00B55C59"/>
    <w:rsid w:val="00B57407"/>
    <w:rsid w:val="00B57E5B"/>
    <w:rsid w:val="00B74C5C"/>
    <w:rsid w:val="00B87AB8"/>
    <w:rsid w:val="00B90828"/>
    <w:rsid w:val="00BA1892"/>
    <w:rsid w:val="00BA23C9"/>
    <w:rsid w:val="00BA28A1"/>
    <w:rsid w:val="00BA3E59"/>
    <w:rsid w:val="00BA41A1"/>
    <w:rsid w:val="00BB2DAA"/>
    <w:rsid w:val="00BB3C43"/>
    <w:rsid w:val="00BC13E3"/>
    <w:rsid w:val="00BD04AC"/>
    <w:rsid w:val="00BD56AC"/>
    <w:rsid w:val="00BF03E4"/>
    <w:rsid w:val="00BF0547"/>
    <w:rsid w:val="00C019B6"/>
    <w:rsid w:val="00C12BAE"/>
    <w:rsid w:val="00C14C4F"/>
    <w:rsid w:val="00C20D63"/>
    <w:rsid w:val="00C24C73"/>
    <w:rsid w:val="00C40930"/>
    <w:rsid w:val="00C4418F"/>
    <w:rsid w:val="00C5132F"/>
    <w:rsid w:val="00C55DC9"/>
    <w:rsid w:val="00C7423F"/>
    <w:rsid w:val="00C80F3E"/>
    <w:rsid w:val="00C86166"/>
    <w:rsid w:val="00C91741"/>
    <w:rsid w:val="00C95101"/>
    <w:rsid w:val="00CA66D6"/>
    <w:rsid w:val="00CC470C"/>
    <w:rsid w:val="00CC5A43"/>
    <w:rsid w:val="00CD0A4E"/>
    <w:rsid w:val="00CD1A00"/>
    <w:rsid w:val="00CD3D83"/>
    <w:rsid w:val="00CD5651"/>
    <w:rsid w:val="00CE6F26"/>
    <w:rsid w:val="00CE6FA3"/>
    <w:rsid w:val="00CF4285"/>
    <w:rsid w:val="00D002F9"/>
    <w:rsid w:val="00D01D49"/>
    <w:rsid w:val="00D03357"/>
    <w:rsid w:val="00D104B7"/>
    <w:rsid w:val="00D10B2D"/>
    <w:rsid w:val="00D1416F"/>
    <w:rsid w:val="00D25130"/>
    <w:rsid w:val="00D267CC"/>
    <w:rsid w:val="00D26E47"/>
    <w:rsid w:val="00D42F6A"/>
    <w:rsid w:val="00D4506A"/>
    <w:rsid w:val="00D45C78"/>
    <w:rsid w:val="00D516B7"/>
    <w:rsid w:val="00D56230"/>
    <w:rsid w:val="00D567C2"/>
    <w:rsid w:val="00D62D9C"/>
    <w:rsid w:val="00D65862"/>
    <w:rsid w:val="00D81734"/>
    <w:rsid w:val="00D82CDA"/>
    <w:rsid w:val="00D85E30"/>
    <w:rsid w:val="00D87EAA"/>
    <w:rsid w:val="00D916F6"/>
    <w:rsid w:val="00DA22C8"/>
    <w:rsid w:val="00DA3946"/>
    <w:rsid w:val="00DB524D"/>
    <w:rsid w:val="00DB76D8"/>
    <w:rsid w:val="00DC3E57"/>
    <w:rsid w:val="00DD360F"/>
    <w:rsid w:val="00DE51D4"/>
    <w:rsid w:val="00DE67FB"/>
    <w:rsid w:val="00DE7EF1"/>
    <w:rsid w:val="00E035A9"/>
    <w:rsid w:val="00E04419"/>
    <w:rsid w:val="00E07AAC"/>
    <w:rsid w:val="00E11CD4"/>
    <w:rsid w:val="00E22494"/>
    <w:rsid w:val="00E2267B"/>
    <w:rsid w:val="00E2654A"/>
    <w:rsid w:val="00E349FA"/>
    <w:rsid w:val="00E369F0"/>
    <w:rsid w:val="00E371E7"/>
    <w:rsid w:val="00E37ADB"/>
    <w:rsid w:val="00E41971"/>
    <w:rsid w:val="00E52DAA"/>
    <w:rsid w:val="00E60F2D"/>
    <w:rsid w:val="00E70D02"/>
    <w:rsid w:val="00E902E8"/>
    <w:rsid w:val="00E93FC4"/>
    <w:rsid w:val="00EA02A5"/>
    <w:rsid w:val="00EA66FF"/>
    <w:rsid w:val="00EB1869"/>
    <w:rsid w:val="00EB570B"/>
    <w:rsid w:val="00EC5C1E"/>
    <w:rsid w:val="00ED392E"/>
    <w:rsid w:val="00ED3C84"/>
    <w:rsid w:val="00ED3F17"/>
    <w:rsid w:val="00EE3F8B"/>
    <w:rsid w:val="00EE5E85"/>
    <w:rsid w:val="00EF3919"/>
    <w:rsid w:val="00EF4A19"/>
    <w:rsid w:val="00EF4D3B"/>
    <w:rsid w:val="00F15892"/>
    <w:rsid w:val="00F20587"/>
    <w:rsid w:val="00F24073"/>
    <w:rsid w:val="00F259EC"/>
    <w:rsid w:val="00F2760A"/>
    <w:rsid w:val="00F31E5E"/>
    <w:rsid w:val="00F33A05"/>
    <w:rsid w:val="00F3745A"/>
    <w:rsid w:val="00F439BD"/>
    <w:rsid w:val="00F601C5"/>
    <w:rsid w:val="00F61E1D"/>
    <w:rsid w:val="00F64B0A"/>
    <w:rsid w:val="00F670A6"/>
    <w:rsid w:val="00F90AEF"/>
    <w:rsid w:val="00F9140D"/>
    <w:rsid w:val="00FA75B3"/>
    <w:rsid w:val="00FA7A33"/>
    <w:rsid w:val="00FC7CED"/>
    <w:rsid w:val="00FD3577"/>
    <w:rsid w:val="00FD4820"/>
    <w:rsid w:val="00FD973E"/>
    <w:rsid w:val="00FE0BB7"/>
    <w:rsid w:val="00FE2BB0"/>
    <w:rsid w:val="00FE40D2"/>
    <w:rsid w:val="00FF63DB"/>
    <w:rsid w:val="024FB99B"/>
    <w:rsid w:val="025B1CE4"/>
    <w:rsid w:val="02B4E9EF"/>
    <w:rsid w:val="0327330E"/>
    <w:rsid w:val="03EB89FC"/>
    <w:rsid w:val="04394260"/>
    <w:rsid w:val="0495DD48"/>
    <w:rsid w:val="04F27E1B"/>
    <w:rsid w:val="052751FB"/>
    <w:rsid w:val="055006B3"/>
    <w:rsid w:val="057D04A5"/>
    <w:rsid w:val="0661904C"/>
    <w:rsid w:val="06B6B725"/>
    <w:rsid w:val="0759853A"/>
    <w:rsid w:val="07A477F3"/>
    <w:rsid w:val="082C164F"/>
    <w:rsid w:val="08BB61CE"/>
    <w:rsid w:val="08DC8432"/>
    <w:rsid w:val="0952D6C2"/>
    <w:rsid w:val="09FBBECC"/>
    <w:rsid w:val="0AD372CA"/>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6E0097"/>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4D929CC"/>
    <w:rsid w:val="3512D720"/>
    <w:rsid w:val="357E21D4"/>
    <w:rsid w:val="3589CE6A"/>
    <w:rsid w:val="3647A3C1"/>
    <w:rsid w:val="3674FA2D"/>
    <w:rsid w:val="36D41E49"/>
    <w:rsid w:val="3865A74B"/>
    <w:rsid w:val="38D9C3E7"/>
    <w:rsid w:val="3906C4CA"/>
    <w:rsid w:val="391B8DFE"/>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9B90E4"/>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380F6"/>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iPriority w:val="99"/>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6455E5"/>
    <w:pPr>
      <w:spacing w:after="0" w:line="240" w:lineRule="auto"/>
    </w:pPr>
    <w:rPr>
      <w:lang w:val="en-US"/>
    </w:rPr>
  </w:style>
  <w:style w:type="character" w:customStyle="1" w:styleId="normal-h">
    <w:name w:val="normal-h"/>
    <w:basedOn w:val="DefaultParagraphFont"/>
    <w:rsid w:val="007946DF"/>
  </w:style>
  <w:style w:type="character" w:customStyle="1" w:styleId="normaltextrun">
    <w:name w:val="normaltextrun"/>
    <w:basedOn w:val="DefaultParagraphFont"/>
    <w:rsid w:val="001072EB"/>
  </w:style>
  <w:style w:type="character" w:customStyle="1" w:styleId="eop">
    <w:name w:val="eop"/>
    <w:basedOn w:val="DefaultParagraphFont"/>
    <w:rsid w:val="001072EB"/>
  </w:style>
  <w:style w:type="paragraph" w:customStyle="1" w:styleId="pf0">
    <w:name w:val="pf0"/>
    <w:basedOn w:val="Normal"/>
    <w:rsid w:val="00910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910303"/>
    <w:rPr>
      <w:rFonts w:ascii="Segoe UI" w:hAnsi="Segoe UI" w:cs="Segoe UI" w:hint="default"/>
      <w:sz w:val="18"/>
      <w:szCs w:val="18"/>
    </w:rPr>
  </w:style>
  <w:style w:type="character" w:customStyle="1" w:styleId="cf21">
    <w:name w:val="cf21"/>
    <w:basedOn w:val="DefaultParagraphFont"/>
    <w:rsid w:val="00910303"/>
    <w:rPr>
      <w:rFonts w:ascii="Segoe UI" w:hAnsi="Segoe UI" w:cs="Segoe UI" w:hint="default"/>
      <w:sz w:val="18"/>
      <w:szCs w:val="18"/>
    </w:rPr>
  </w:style>
  <w:style w:type="paragraph" w:styleId="BodyText">
    <w:name w:val="Body Text"/>
    <w:basedOn w:val="Normal"/>
    <w:link w:val="BodyTextChar"/>
    <w:uiPriority w:val="1"/>
    <w:qFormat/>
    <w:rsid w:val="00596CF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596CF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88077">
      <w:bodyDiv w:val="1"/>
      <w:marLeft w:val="0"/>
      <w:marRight w:val="0"/>
      <w:marTop w:val="0"/>
      <w:marBottom w:val="0"/>
      <w:divBdr>
        <w:top w:val="none" w:sz="0" w:space="0" w:color="auto"/>
        <w:left w:val="none" w:sz="0" w:space="0" w:color="auto"/>
        <w:bottom w:val="none" w:sz="0" w:space="0" w:color="auto"/>
        <w:right w:val="none" w:sz="0" w:space="0" w:color="auto"/>
      </w:divBdr>
    </w:div>
    <w:div w:id="742681863">
      <w:bodyDiv w:val="1"/>
      <w:marLeft w:val="0"/>
      <w:marRight w:val="0"/>
      <w:marTop w:val="0"/>
      <w:marBottom w:val="0"/>
      <w:divBdr>
        <w:top w:val="none" w:sz="0" w:space="0" w:color="auto"/>
        <w:left w:val="none" w:sz="0" w:space="0" w:color="auto"/>
        <w:bottom w:val="none" w:sz="0" w:space="0" w:color="auto"/>
        <w:right w:val="none" w:sz="0" w:space="0" w:color="auto"/>
      </w:divBdr>
    </w:div>
    <w:div w:id="767241548">
      <w:bodyDiv w:val="1"/>
      <w:marLeft w:val="0"/>
      <w:marRight w:val="0"/>
      <w:marTop w:val="0"/>
      <w:marBottom w:val="0"/>
      <w:divBdr>
        <w:top w:val="none" w:sz="0" w:space="0" w:color="auto"/>
        <w:left w:val="none" w:sz="0" w:space="0" w:color="auto"/>
        <w:bottom w:val="none" w:sz="0" w:space="0" w:color="auto"/>
        <w:right w:val="none" w:sz="0" w:space="0" w:color="auto"/>
      </w:divBdr>
    </w:div>
    <w:div w:id="974140131">
      <w:bodyDiv w:val="1"/>
      <w:marLeft w:val="0"/>
      <w:marRight w:val="0"/>
      <w:marTop w:val="0"/>
      <w:marBottom w:val="0"/>
      <w:divBdr>
        <w:top w:val="none" w:sz="0" w:space="0" w:color="auto"/>
        <w:left w:val="none" w:sz="0" w:space="0" w:color="auto"/>
        <w:bottom w:val="none" w:sz="0" w:space="0" w:color="auto"/>
        <w:right w:val="none" w:sz="0" w:space="0" w:color="auto"/>
      </w:divBdr>
    </w:div>
    <w:div w:id="2067296737">
      <w:bodyDiv w:val="1"/>
      <w:marLeft w:val="0"/>
      <w:marRight w:val="0"/>
      <w:marTop w:val="0"/>
      <w:marBottom w:val="0"/>
      <w:divBdr>
        <w:top w:val="none" w:sz="0" w:space="0" w:color="auto"/>
        <w:left w:val="none" w:sz="0" w:space="0" w:color="auto"/>
        <w:bottom w:val="none" w:sz="0" w:space="0" w:color="auto"/>
        <w:right w:val="none" w:sz="0" w:space="0" w:color="auto"/>
      </w:divBdr>
    </w:div>
    <w:div w:id="213105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 xmlns="6c1a02f4-7a1b-436b-816a-4e0ebb20cc56"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1" ma:contentTypeDescription="Create a new document." ma:contentTypeScope="" ma:versionID="767f39e0bb636374e63b07b2395296cd">
  <xsd:schema xmlns:xsd="http://www.w3.org/2001/XMLSchema" xmlns:xs="http://www.w3.org/2001/XMLSchema" xmlns:p="http://schemas.microsoft.com/office/2006/metadata/properties" xmlns:ns2="9e7442cb-9d6b-4b4b-bac8-0f20a0600f16" xmlns:ns3="6c1a02f4-7a1b-436b-816a-4e0ebb20cc56" targetNamespace="http://schemas.microsoft.com/office/2006/metadata/properties" ma:root="true" ma:fieldsID="ed49900490cf793133e29b0bd24a6bec" ns2:_="" ns3:_="">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A1DAE8-FD10-4D93-9A08-1F8F1AE77EEE}">
  <ds:schemaRefs>
    <ds:schemaRef ds:uri="http://schemas.microsoft.com/sharepoint/v3/contenttype/forms"/>
  </ds:schemaRefs>
</ds:datastoreItem>
</file>

<file path=customXml/itemProps2.xml><?xml version="1.0" encoding="utf-8"?>
<ds:datastoreItem xmlns:ds="http://schemas.openxmlformats.org/officeDocument/2006/customXml" ds:itemID="{E438CAF4-83BA-404C-8B92-6CC72FB3B628}">
  <ds:schemaRefs>
    <ds:schemaRef ds:uri="http://schemas.microsoft.com/office/2006/metadata/properties"/>
    <ds:schemaRef ds:uri="http://schemas.microsoft.com/office/infopath/2007/PartnerControls"/>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customXml/itemProps4.xml><?xml version="1.0" encoding="utf-8"?>
<ds:datastoreItem xmlns:ds="http://schemas.openxmlformats.org/officeDocument/2006/customXml" ds:itemID="{2A3356B0-245B-42CE-8D8F-85C53BF9C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956</Words>
  <Characters>5454</Characters>
  <Application>Microsoft Office Word</Application>
  <DocSecurity>0</DocSecurity>
  <Lines>45</Lines>
  <Paragraphs>12</Paragraphs>
  <ScaleCrop>false</ScaleCrop>
  <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Pliupelė/Incorpus</dc:creator>
  <cp:lastModifiedBy>Vilmantė Nausėdaitė</cp:lastModifiedBy>
  <cp:revision>4</cp:revision>
  <dcterms:created xsi:type="dcterms:W3CDTF">2023-10-02T10:45:00Z</dcterms:created>
  <dcterms:modified xsi:type="dcterms:W3CDTF">2023-10-02T10:46:00Z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ies>
</file>